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designing and building high-performance platforms using Go, Python, and Kubernetes, with a focus on distributed systems and CI/CD practices. Skilled in cross-team collaboration to create effective solutions that meet and exceed customer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C++,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Flask, Django, Node.js, React,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Terraform, Ansible, Prometheus, Grafana,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CloudFormation, K8s, Helm,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NFV, QEMU, DPDK, VPP, CSI, CNI, IPSec, VPN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distributed systems and high-performance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service reliability and enhanced system performance in collaboration with product management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product teams to define product-market fit, translating technical specifications into actionable project deliverables to ensure timely advancements in platform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reduced operational overhead while enhancing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outcome-driven culture by blending development and operational responsibilities, encouraging team members to take ownership of the services they create and maintain for optimal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writing secure and efficient code, while also mentoring junior engineers in the importance of structured development practices and modern software architecture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during requirements gathering and platform design discussions, enabling effective solutions to arise from collective insights and ensuring alignment on essential architectural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continuous feedback loop with the team to identify and address areas for improvement in both product features and engineering practices, directly influencing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containerized applications efficiently, ensuring scalability and availability in handling client demands and high traffic loads seamlessly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building robust APIs that facilitated seamless integration between services, directly enhancing user experience and inter-service communication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adaptive learning environment by encouraging team members to stay updated with the latest industry trends and advances in technology, fostering continuous growth and innovation in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deployment and management of applications, ensuring high performance, redundancy, and security across varying workloads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performance metrics, developing dashboards that provided insights into application health and operational efficiency for proactive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team members on best coding practices and emerging technologies, enhancing team cohesion and empowering engineers to develop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innovative solutions for anticipated customer needs using emerging technologies, influencing product strategy and ensuring the company's competitive edge in the digital services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remained engaged with industry advancements to drive innovative technology adoption within the engineering team, leading to enhanced operational efficiencies and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enhancing functionalities related to planning, bidding, and construction management, streamlining processes and improving user experiences for clients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designing and implementing software applications that catered specifically to the needs of construction and contracting professionals, ensuring alignment with industry standards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refine system designs, leading to improved precision in digital solutions for project management tasks such as inspection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accessibility and integrity across multiple civil IT applications while ensuring compliance with data governance policies.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from concept through delivery, maintaining an agile approach while adapting project timelines and scopes to meet changing customer demands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effective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cross-departmental communication and project tracking, ensuring alignment and timely delivery of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architectures, enhancing the scalability and reliability of applications deployed within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better understand requirements and feedback, leading to the formulation of software requirements specifications that accurately captured user needs and contributed to enhanced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user experience to drive higher engagement rates among end-users of civil IT platforms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cloud-based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improved performance and accessibility while reducing operational costs for enterprise customers.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adapt quickly to project changes, ensuring development efforts remained aligned with stakeholder priorities and enhanced overall project outcomes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practices, ensuring all project architectures, integrations, and methodologies were clearly outlined for current and future reference by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