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testing methodologies, and defect identification processes. Proficient in API testing, UAT, and automation tools, with a strong focus on quality assurance and collaborative problem-solving. Adept at utilizing Postman and SoapUI alongside comprehensive testing frameworks, ensuring product reliability and user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SQL, HTML/CSS,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Postman, SoapUI, JUnit, Selenium, TestNG, Jest,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Tools:</w:t>
      </w:r>
      <w:r w:rsidRPr="003813CA">
        <w:rPr>
          <w:rFonts w:ascii="Arial" w:eastAsia="Century Gothic" w:hAnsi="Arial" w:cs="Arial"/>
          <w:sz w:val="22"/>
          <w:szCs w:val="22"/>
        </w:rPr>
        <w:t xml:space="preserve"> Selenium WebDriver, Cypress, QTP, Appium, Jenkins, JUnit, Robot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Quality Assurance:</w:t>
      </w:r>
      <w:r w:rsidRPr="003813CA">
        <w:rPr>
          <w:rFonts w:ascii="Arial" w:eastAsia="Century Gothic" w:hAnsi="Arial" w:cs="Arial"/>
          <w:sz w:val="22"/>
          <w:szCs w:val="22"/>
        </w:rPr>
        <w:t xml:space="preserve"> Manual Testing, Automated Testing, Integration Testing, Regression Testing, Performance Testing, User Acceptance Testing (UAT), Defect Tracking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Tools:</w:t>
      </w:r>
      <w:r w:rsidRPr="003813CA">
        <w:rPr>
          <w:rFonts w:ascii="Arial" w:eastAsia="Century Gothic" w:hAnsi="Arial" w:cs="Arial"/>
          <w:sz w:val="22"/>
          <w:szCs w:val="22"/>
        </w:rPr>
        <w:t xml:space="preserve"> Angular, React, Vue.js, Node.js, Bootstrap, jQuery,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Oracle DB, MongoDB, SQLite, MS SQL Server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test cases for web and mobile applications, identifying defects and performing root cause analysis through effective stakeholder collaboration and systematic testing methods, reinforcing product quality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ensuring integration alignment with frontend functionality while optimizing communication between software components, strengthening performance and enhancing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various types of testing, including functional, integration, regression, and performance, employing a mixture of manual and automated methodologies to deliver robust solutions meeting business requirements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automation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testing processes, expediting feedback cycles, and contributing to the overall efficiency of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detailed test reports following comprehensive test execution, outlining results, identified defects, and recommendations for improvement to empower teams toward continuous enhancement of applications and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test plans and scenarios based on revised requirement documents, ensuring alignment with project goals and facilitating a shared understanding of software delivery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improvement initiatives, helping to define and refine testing processes, quality standards, and best practices while contributing to a culture of collective learning and adaptability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the execution and creation of test plans, fostering an environment of knowledge sharing and professional growth while enhancing the overall capability of the QA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Acceptance Testing (UAT) processes alongside end-users, ensuring that final software solutions aligned precisely with intended functionality and fulfilled business requirements, to drive high levels of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test results and defects using systematic approaches, working closely with developers to ensure efficient resolution, ultimately leading to reduced issue turnaround times and improved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metrics to assess and communicate quality assurance efforts, quickly identifying areas for improvement and informing stakeholders of potential project risks and mitigation strategies to enhance transparency.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agile ceremonies, including sprint planning and retrospectives, effectively fostering team collaboration and knowledge sharing, and promoting a culture of iterative improvement in product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rapport with business analysts and project managers, providing timely updates on testing progress and coordinating effective responses to emergent challenges, enhancing project delivery reliability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cloud-based platforms for storage and sharing test artifacts, establishing a seamless workflow that supported remote collaboration among team members regardless of location, aligning with modern workplace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research on emerging testing technologies and techniques, recommending their integration into existing processes to enhance testing accuracy and efficiency while advocating for a forward-thinking quality assurance approach.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software solutions to support the civil IT sector, utilizing agile methodologies to foster collaboration and meet dynamic project needs surrounding digital solutions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cross-functional teams in identifying and troubleshooting defects within application structures, contributing collaboratively to ensure reliable outcomes and enhanced safety protocols in civil engineering projects through effective testing.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automated testing processes within critical software systems, significantly improving efficiency and accuracy in deployment cycles, particularly for applications relating to bidding and inspection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assess project requirements and facilitate the development of testing strategies, ensuring quality benchmarks were met with attention to user experience and system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validate backend functionality and ensure data integrity within applications, aligning testing frameworks with real-world data scenarios pertinent to civil engineering processes and regulatory compliance.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implementation of paperless contracting solutions, illustrating proficiency in documentation and compliance frameworks, ensuring technological solutions aligned with industry standards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testing life-cycle efficiencies by applying solid principles of test planning and test case execution, contributing to a streamlined workflow beneficial in high-stakes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retrospective analysis of software performance,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Excel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defect tracking systems to support decision-making processes and recommendations surrounding civil IT applications and performance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on best practices for testing and software development principles, contributing to the professional growth of the team and fostering a culture of continuous learning.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adapt testing processes and maintain software relevance and usability for construction and inspection applications, translating client needs into actionable testing scenarios for better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project workflows and testing methodologies, ensuring robust compliance with client specifications and industry regulations, subsequently improving product reliability and fostering trust with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user training sessions to support the transition from traditional practices to software solutions, enhancing adoption rates and illustrating the practical benefits of technological advancements.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