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engineering professional with over 11 years in software development focused on web and mobile applications. Proven expertise in QA processes, particularly within Oracle CCB systems. Strong capabilities in developing test plans, executing comprehensive testing strategies, and collaborating with cross-functional teams to enhance software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Selenium, JMeter, LoadRunner, Postman,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TestNG, Mocha, Robot Framework, QUnit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Jenkins, GitHub, GitLab,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Platforms &amp; Environments:</w:t>
      </w:r>
      <w:r w:rsidRPr="003813CA">
        <w:rPr>
          <w:rFonts w:ascii="Arial" w:eastAsia="Century Gothic" w:hAnsi="Arial" w:cs="Arial"/>
          <w:sz w:val="22"/>
          <w:szCs w:val="22"/>
        </w:rPr>
        <w:t xml:space="preserve"> Oracle CCB, AWS, Docker, Linux,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DevOps:</w:t>
      </w:r>
      <w:r w:rsidRPr="003813CA">
        <w:rPr>
          <w:rFonts w:ascii="Arial" w:eastAsia="Century Gothic" w:hAnsi="Arial" w:cs="Arial"/>
          <w:sz w:val="22"/>
          <w:szCs w:val="22"/>
        </w:rPr>
        <w:t xml:space="preserve"> Agile, Scrum, Kanban, DevOps,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 plans and test cases to validate functionalities of </w:t>
      </w:r>
      <w:r w:rsidRPr="003813CA">
        <w:rPr>
          <w:rStyle w:val="span"/>
          <w:rFonts w:ascii="Arial" w:eastAsia="Century Gothic" w:hAnsi="Arial" w:cs="Arial"/>
          <w:b/>
          <w:bCs/>
          <w:sz w:val="22"/>
          <w:szCs w:val="22"/>
        </w:rPr>
        <w:t xml:space="preserve">Oracle CCB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ensuring thorough coverage of all features and integrations for high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developers, product managers, and business analysts to gather requirements and formulate effective test strategies, fostering effective communication across teams to enhance overall project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 scripts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testing process, allowing for quicker iterations and efficient quality checks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functional, regression, integration, and system testing on various </w:t>
      </w:r>
      <w:r w:rsidRPr="003813CA">
        <w:rPr>
          <w:rStyle w:val="span"/>
          <w:rFonts w:ascii="Arial" w:eastAsia="Century Gothic" w:hAnsi="Arial" w:cs="Arial"/>
          <w:b/>
          <w:bCs/>
          <w:sz w:val="22"/>
          <w:szCs w:val="22"/>
        </w:rPr>
        <w:t xml:space="preserve">CCB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user satisfaction aligned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documented, and meticulously tracked defects via defect management tools, liaising with the development team to ensure timely resolution and a high quality of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test results in detail, reporting accumulated findings and providing actionable recommendations for enhancements to the software quality and overall customer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proactively in Agile/Scrum meetings including sprint planning and daily stand-ups, aligning QA efforts with timelines and ensuring a seamless integration into the development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adherence to quality assurance best practices by continuously updating testing documentation and modifying procedures to reflect industry changes and innovations facilitating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QA engineers through knowledge sharing and guidance in industry-standard testing methodologies, benefiting the entire QA team with enhanced skill sets and improved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testing tools such as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LoadRunner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conduct stress and load testing, ensuring system reliability and performance under varying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strategizing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continuous integration and delivery, improving deployment times and reducing code integration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evaluating and selecting cloud-based testing solutions to enhance test environment efficiency and effectiveness, ensuring adaptability for future technology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effective remote work patterns while maintaining high productivity levels, emphasizing communication and collaboration tools that enabled seamless project execution across distributed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sessions with stakeholders to validate functionality against business requirements and overall effectiveness, ensuring features met expected needs before production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retrospectives and post-mortem reviews to gather lessons learned and drive continuous process optimizations within the QA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 scripts for web and mobile applications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Robot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test coverage and reducing manual testing workload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sessions that allowed for accurate estimation and well-defined QA tasks aligned with development goals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implementation of quality assurance best practices and standardized test procedures across various projects, leading to enhanced product quality and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project teams focused on civil engineering digital solutions, understanding unique aspects of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software to develop relevant testing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code changes effectively, facilitating smoother collaboration within cross-functional teams and ensuring accuracy in testing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performance testing for civil engineering applications using tools like </w:t>
      </w:r>
      <w:r w:rsidRPr="003813CA">
        <w:rPr>
          <w:rStyle w:val="span"/>
          <w:rFonts w:ascii="Arial" w:eastAsia="Century Gothic" w:hAnsi="Arial" w:cs="Arial"/>
          <w:b/>
          <w:bCs/>
          <w:sz w:val="22"/>
          <w:szCs w:val="22"/>
        </w:rPr>
        <w:t xml:space="preserve">LoadRunner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potential bottlenecks and addressing them before project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trained junior QA team members, sharing insights on best practices related to both manual and automated testing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software requirements and other documentation to develop comprehensive manual and automated test cases that ensure extensive coverage of functional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stakeholders to gather feedback and validate testing progress and effectiveness in order to align our QA efforts with overall project objectives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testing documentation, including test cases, defect reports, and testing summaries, ensuring that all results were clearly communicated and accessible to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vendor evaluations of QA tools and technologies, contributing to decision-making processes that ensured the adoption of advanced solutions beneficial to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documented bugs in various applications, working closely with developers to prioritize fixes and ensure a high standard of product quality throughout the development life 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