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professional with 11 years of experience in software development, emphasizing solid expertise in Quality Assurance testing. Proven ability to collaborate with cross-functional teams and ensure software meets business requirements through effective testing methodologies and tools. Strong background in Agile environments, SQL, and CI/CD integrations, alongside a commitment to maintaining high standards of quality in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TestNG, Selenium, Postman, Cucumber, Robot Framework, SoapUI, Katalon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Python, SQL, HTML/CSS, XML,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Jenkins, Maven, Terraform, Ansible,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Waterfall, DevOps, Continuous Integration, Continuous Deployment, Test 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Life Cycle:</w:t>
      </w:r>
      <w:r w:rsidRPr="003813CA">
        <w:rPr>
          <w:rFonts w:ascii="Arial" w:eastAsia="Century Gothic" w:hAnsi="Arial" w:cs="Arial"/>
          <w:sz w:val="22"/>
          <w:szCs w:val="22"/>
        </w:rPr>
        <w:t xml:space="preserve"> SDLC, Requirements Analysis, Design Specification, Deployment, Maintenance, Release Management, User Training, Technical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development teams to understand project requirements and translated them into effective test plans and test cases to ensure comprehensive quality assurance for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functional testing by verifying that GENEX applications meet design specifications under both positive and negative scenarios, ensuring software quality prior to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regression testing suites, conducting thorough checks on core functionalities of GENEX applications that minimize the chances of defects escaping into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testing procedures for system integration, validating operations between upstream and downstream applications to ensure seamless interactions across multiple platforms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reported defects found during testing phases, collaborating with developers to facilitate understanding and resolution of issues in an efficient manner, improving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Functioned as a QA lead in project implementation sessions, ensuring that all test execution aligns with acceptance criteria and that results are accurately communicated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automated UI testing, enhancing the efficiency of the testing process and speeding up release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ceremonies, engaging in sprint planning, daily stand-ups, and retrospectives to foster collaboration and adaptability across the Quality Assurance and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and improvement of QA processes, contributing to best practice documentation and elevating team performance as a subject matter expert.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interactions with offshore teams, ensuring timely resolution of testing issues while maintaining high standards of communication and collaboration across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automated test frameworks, resulting in increased test coverage and enabling continuous integration within the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setup in Azure DevOps, refining deployment processes and minimizing production downtime through robust testing protocols and automated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organizational skills by tracking project progress and ensuring all QA deliverables align with release schedules, resulting in predictable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analytical skills to evaluate application performance and functionality during each testing phase, providing key insights that drove product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application of modern testing tools and frameworks to strengthen team capabilities and keep abreast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automated testing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bug detection rates and reduced the manual testing burden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testing requirements for applications in the Civil IT sector, focusing on digital solutions related to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full Software Development Life Cycle (SDLC), participating in requirements gathering sessions to understand user needs and translating them into testable specifications for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with business analysts to develop comprehensive test cases that aligned with user expectations; this included creating test documentation that guided project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testing for civil IT applications to ensure software scalability and reliability, applying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under high-traffic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defect management practices, including identification, reporting, and re-testing to ensure quality standards while working closely with development teams to address identified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foster strong team collaboration, participated in daily stand-ups and retrospectives for continuous improvement of processes surrounding QA and release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testing methodologies to improve efficiency and coverage in the QA process, leading efforts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testing tools and practices, enhancing team skills while promoting knowledge sharing and resourcefulness among QA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iteratively improve application features, leading to increased user satisfaction as well as reduced defect rates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testing processes and developed guidelines for best practices in QA within the civil engineering sector, facilitating better overall project outcomes and quality governance.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gather input for software design reviews, providing valuable insights that enhanced product quality through thorough QA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