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technically proficient Senior Software QA Engineer with over 11 years of experience in software development, focusing on web and mobile applications, as well as quality assurance in high-demand environments. Proven ability to lead the quality process, implement automation frameworks, and collaborate with cross-functional teams to ensure product excellence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Ruby, SQL, HTML/CSS,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Selenium, JIRA, TestNG, JUnit, Appium, Postman, SoapUI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Automation Frameworks, API Testing, Unit Testing, Integration Testing, Load Testing, Performance Testing, Bash Scripting,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Improvement, Version Control, Code Reviews, Test-Driven Development (TDD), Behavior-Driven Development (BDD), DevOps Culture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executed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plans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scripts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on product requirements to ensure functionality meets specifications and user stories while streamlining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manual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well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exploratory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functional, integration, and regression aspects across cloud and edge components, significantly enhancing product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accelerated test coverage and increased the consistency of releases across varying environments and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defect identification, documentation, and prioritization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development teams to ensure timely resolution of bugs and improvements in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release cycles by performing pre- and post-deployment sanity checks, validating fixes, and ensuring that all releases meet quality standards before being delivered to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collaborative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environment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continuous process improvement and knowledge sharing within the team; embraced adaptability while managing shifting priorities and work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project goals, providing input on quality metrics, and fostering a shared understanding of product performance across various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environments, leveraging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deployment scenarios and enhance the effectiveness of the testing suites.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tools into testing processes to streamline deployment and testing of microservices, ensuring high availability and fault tolerance in product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retrospective meetings within the team to assess performance, discuss challenges encountered during the development and testing phases, and propose actionable improvements to optimize future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QA engineers, fostering professional development through knowledge transfer and hands-on learning, thus enhancing the team's overall capability in delivering high-quality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deep dives into test automation, evaluating new tools and methodologies, and crafting strategic plans to elevate existing processes, thereby driving innovation within the quality function at Aembit.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clear and comprehensive documentation process for all testing artifacts, ensuring traceability and reproducibility of tests, significantly improving onboarding for new team members and stakeholder visibility.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areas for automation and drove initiatives that reduced the manual testing effort, resulting in a more efficient workflow and allowing for the delivery of higher quality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enterprise-level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enhancing efficiency in planning, bidding, and construction management processes through innovative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gather requirements, converting technical specifications into actionable development tasks which streamlined project completion and minimized the time-to-market for significant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ensured code integrity and functionality,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maintenance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adaptability to support ongoing software evolution in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oversee project cycles, promoting planned iterations and frequent feedback through which transformation of requirements and user stories could be addressed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lifecycle from requirements assessment to deployment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post-implementation support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garnering a solid understanding of software architecture and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CI/CD principles to reinforce quality assurance protocols, employing automated build and deployment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that improved reliability and decreased cycle times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understanding their implications for enterprise applications, ensuring seamless deployment and functionality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clients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to integrate custom digital solutions, gathering feedback to refine application interfaces and overall user experiences based on input from real-world use cases.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Brought forth valuable insights into user needs and market trends based on client interactions, which influenced software development strategy and fostered a customer-centric approach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cross-platform compatibility requirements, ensuring that applications function seamlessly across different operating systems and devices, prioritizing user experience and accessibility at every layer.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knowledge sharing sessions within the team, introducing new technologies and best practices learned, which contributed significantly to awareness and innovative thinking across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platforms to facilitate effective communication between remote team members, ensuring synchronization and cohesion across team efforts despite geographical distances.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