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Senior Software Engineer with 11 years of extensive experience in developing scalable web and mobile applications. Proficient in React and Python/Django frameworks, with a focus on enhancing user experience and strengthening American Democracy.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JavaScript, CSS, HTML, TypeScript, Sass,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Django, Flask, RESTful APIs,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Firebase,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Webpack, Jenkins, VS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Pytest, Selenium, Cypress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interactive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engagement on web platforms, collaborating effectively with cross-functional teams to align technical solutions with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multiple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focusing on backend development of scalable applications and ensuring the integration of robust REST APIs for enhanced performance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asynchronous code reviews and pair programming sessions, fostering a culture of continuous improvement within development teams, and emphasizing best practices in coding standards and system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front-end architecture, applying principles of modularity and reusability while leveraging state management libraries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application flow and data handling.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testing of applications using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deliverables while reducing bugs and improving overall user satisfaction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Agile methodologies,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task management and sprint planning, thereby improving team communication and project visibility throughout the software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mentoring junior developers, fostering their technical skills by guiding them on modern tools, frameworks, and best practices crucial for full-stack development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solved complex technical challenges by designing effective solutions through innovative thinking and research, contributing to higher project success rates and client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code refactoring and database optimization strategies, focusing on load times and responsiveness to enhance overall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security measures in code to prevent common vulnerabilities, adhering to best practices and ensuring compliance with data protection regulations, thus safeguarding user information and enhancing trust.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Prepared technical documentation detailing the architecture and design processes for internal projects, enabling better knowledge transfer and future maintenance facilitation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open-source contributions, promoting collaboration within the tech community to share knowledge and tools that advance civic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DevOps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automated build systems to streamline deployment processes and reduce time to delivery, enhancing project turnaround times and team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understand functional requirements, translating needs into technical specifications that guide development while ensuring alignment between organizational goals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conducted performance tuning of applications and databases to ensure optimal resource utilization and responsiveness under various loads, ultimately enhancing application reliability and user satisfaction.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sophisticated web applications with a focus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incorporating best practices for responsive design, accessibility, and user-centric interfaces to improve the user experience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managed comprehensive RESTful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data integration across various platforms and optimizing service delivery for front-end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effective collaboration practices within the team and with clients by maintaining clear communication channels and creating documentation that bridge technical requirements with user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implementation of quality assurance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efforts to maintain high coding standards and ensure that all deployed software met quality benchmarks.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smooth integration and delivery of software releases while reducing downtime and promoting efficient operational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redesign of existing applications, leveraging user feedback and performance metrics to drive iterative enhancements and align software capabilities with stakeholder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team workshops focused on emerging technologies and development trends, encouraging a culture of continuous learning and adoption of innovative tools within the engineering staff.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migrating legacy systems to modern cloud-based solutions, enhancing scalability and system flexibility to accommodate business growth, particularly during peak usage 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product managers and designers to deliver web projects that align closely with the company’s strategic objectives, ensuring timely delivery within established deadlines.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guidance during project execution, cultivating relationships with clients that fostered trust and led to higher project retention rates and repeat business opportunities.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principles for both web and mobile applications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consistent user experiences across all devices and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data models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queries and enhancing data retrieval performance in alignment with project requirements.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