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developing scalable web and mobile applications using modern frameworks. Demonstrated expertise in React, Node.js, and PostgreSQL while embracing agile methodologies and fostering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Redux, HTML5, CSS3, Material-UI,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NestJS, Express.js, GraphQL, REST, gRPC, Kafka,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ClickHouse, MongoDB, Redis, MySQL, SQLite,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AWS, GitHub Actions, Jenkins, CircleCI,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Playwright, Mocha, Chai, Cypress, Selenium, Jasmine,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SVN, JIRA, Confluence, Slack, Trello, Asana,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cross-functional teams to capture business requirements and translate them into scalable technical solutions that enhance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following best practices in coding standards, leading to a substantial increase in usability and user experience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iterative improvements that align with business objectives and adapt to changing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to handle high traffic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application responsiveness and reliability under load, crucial for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mentored junior developers, fostering a positive team environment while advancing team skill sets in areas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reducing bugs, and ensuring the delivery of high-functioning software that consistently meets reliability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improving application scalability and maintainability as a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detailed system design discussions and architecture reviews, ensuring projects align with best practices and organizational standards related to software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align technical solutions with user needs,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tracking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new services and APIs, ensuring knowledge transfer within the team and providing clarity on system function and dependencies for future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simplifying the process of managing cloud resources and enhancing deployment reliability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streamlining application deployment and ensuring continuous availability and efficient resource utilization across clusters.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high-quality technical documentation and user manuals to support internal teams and end-users, ensuring software tools are easy to understand and operate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monitoring and performance tuning mechanisms that reduced downtime and improved the overall system uptime, crucial for maintaining service level agreements with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optimization and migration projects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consistency, and performance across multiple applications and services exhibiting significant user interactions.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within the Civil IT sector, providing critical digital solutions for construction management and improving project workflows across the bidding and planning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and application performance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meet the evolving needs of engineers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data retrieval and processing essential for construction project management and compliance monitoring.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environment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high-quality software that supports digital transformation efforts in civil engineering, enhancing productivity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align software development with industry standards in construction and project management technologies, ensuring solutions effectively integrate with existing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identifying critical bugs and improving system reliability before software releases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robust project management processes and successful collaboration on product features with team members across different geographic locations and time zones.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reflecting system architecture, API specifications, and development guidelines tailored for civil engineering applications utilized in project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deployment tools, fostering an efficient deployment pipeline while transitioning projects to cloud infrastructure, making applications readily accessible to construction teams remotely.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schemas and storage solutions for compliance and efficiency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reporting and adherence to industry regulations throughout project life cycles with real-time inputs.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and workshops to maximize adoption of new digital tools in civil IT, effectively bridging the gap between technology and project execution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and marketing teams to provide technical input during client presentations, showcasing product capabilities and addressing concerns related to software performance and adaptability.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