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web and mobile applications. Highly skilled in C#, .NET Core, Python, and building scalable backend systems. Proven track record in API design, and microservices architecture, ensuring code quality and engineering standards through CI/CD practices. Committed mentor with strong problem-solving abilities looking to leverage expertise to drive innovations at SILAC.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Python, JavaScript, TypeScript, Java, Go, Ruby,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Django, Flask, React, Angular, Node.js, Spring Boot,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Containerization: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Cloud, Terraform, Helm,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Elasticsearch, Cassandra,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Confluence, Visual Studio, VS Code,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scalable software solutions for an annuity platform,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stability across multiple services that support financial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process, significantly reducing deployment times and minimizing system downtime during releases in a highly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junior engineers in best coding practices, including API design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fostering an innovative and supportive team dynamic that encouraged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production issues by leveraging observability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swift diagnosis and resolution of complex technical problems, enhancing system reliability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business stakeholders to translate complex business requirements into robust technical solutions, effectively driving software initiatives aligned with operational goals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streamline interactions between various backend services and third-party clients, ensuring high performance and security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authentication mechanisms.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critical input during architectural design sessions, contributing to the creation of scalable frameworks that support business rule processing and financial calculations for operational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technical debts and system inefficiencies through innovative problem-solving approaches, continuously improving the maintainability and performance of production systems and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and monitoring systems by integrating logging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system performance tracking and proactive issue detection.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bi-weekly sprint planning and backlog refinement meetings, collaborating with cross-functional teams to establish priorities and ensure timely delivery of project milestones and objectives. 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 processes, ensuring adherence to coding standards and the adoption of best practices, thereby enhancing the quality and maintainability of the codebase across all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team-wide knowledge sharing through regular tech talks and documentation on new tools and methodologies, effectively elevating the skillset of the engineering team while fostering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improving development workflows through the implementation of modern practices and technologies,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and state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refined financial processing workflows,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interactions, significantly improving data integrity and access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efforts across multiple internal and external systems, ensuring that all services seamlessly interacted, enhancing the reliability and performance of data processing tasks.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for planning, bidding, construction management, and inspection,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and backend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gather requirements and translate them into functional specifications, significantly improving project timelines and deliverables across various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that processed large datasets for construction projects, improving data accessibility and workflow efficiency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 meetings and sprint retrospectives to enhance team communication and resolve any blockers, fostering a system of continuous improvement and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applications to cloud-based solutions, ensuring that modernization efforts aligned with industry best practices, thereby enhancing system scalability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create integrations with various project management tools, significantly improving collaboration and data sharing across teams in the engineering ecosystem.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 to implement code review processes and pair programming sessions, drastically improving code quality and reducing defects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robust support for production systems, diagnosing, and resolving issues with effective troubleshooting and analytical skills, leading to enhanced operational efficiency within IT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monitoring capabilities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monitoring, helping identify bottlenecks and performance issues across services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JavaScript-focused front-end components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responsive designs that improved user engagement and interaction on civil IT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for software development processes and best practices, enabling better onboarding for new team members and standardized procedures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meetings with clients to present proposed IT solutions, demonstrating value-add through advanced technical features of software applications to meet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