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specializing in web and mobile applications. Proficient in Node.js, React, and TypeScript, with a strong background in CI/CD processes, automated testing, and production monitoring. Known for driving product initiatives from concept to deployment while fostering collaborative environments and mentoring other engineers.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HTML, CSS,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Express.js, Next.js, Django, Jest,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CircleCI, Kubernetes, Webpack, Terraform,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Chai, Selenium, Jest, Cypress, Prometheus, Sentry,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MongoDB, PostgreSQL, MySQL, Redis,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innovative features development in a highly collaborative environment,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and simplify personal loan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for the scalable Rocket Loans platform, significantly improving the team's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minimizing production errors during feature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collaboration and continuous learning, while helping team members navigate complex coding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ownership of features, from requirements gathering to deployment, with a focus on measurable outcomes that improve user satisfaction and conversion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reviews, emphasizing clean coding practices and adherence to industry standards, while integrating feedback loops into team operations to enhance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production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addressing issues before they impact user experience and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microservices architecture for various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between services and scalability for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communication to make informed trade-offs that benefit both product quality and user experience while contributing actively to team discussions and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product iterations, leveraging analytical tools to derive insights that shaped upcoming features based on user needs and behaviors.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introduced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fetching, resulting in enhanced performance and streamlined data management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ceremonies, ensuring continuous improvement and adaptability of team practices to meet evolving project requirements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metrics through rigorous profiling and fine-tuning of code and server configurations, ensuring low latency and high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practices in managing regulated data handling resulting in compliance adherence and maintaining the integrity of sensitive information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initiated incremental improvements to existing features, leveraging feedback loops that resulted in more polished and user-friendly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clients, ensuring robust performance tailored to the needs of construction management and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features that addressed user needs in the planning and bidding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logic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integrated solutions that digitized traditional paper-based contract workflows,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management and storage.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Guaranteed product reliability through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unearthing and fixing bugs efficiently before deployment and release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management tools by integrating third-party APIs, improving usability by streamlining user workflows and addressing business-specific challenges for construction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deployment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infrastructure and seamless updates across all environments, providing robust support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users on new software features, ensuring their effective implementation and smoother transitions for clients relying on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gather requirements, transforming specifications into actionable development tasks while maintaining clear communication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data handling and storage, focusing on security standards and compliance protocols relevant to the civil IT industry, particularly for sensitive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product iterations based on stakeholder feedback, enabling adaptive responses to client needs and industry changes to improve overall project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within the team, helping junior engineers grow their technical skills and product understanding through varying degrees of mentorship.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 to enhance project execution, ensuring adaptability and alignment of deliverables with client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