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 development. Proficient in Python, React, and AWS with a proven track record of delivering robust software solutions. Experienced in API design, production application deployment, and maintaining system reliability. Strong communicator and adept at navigating ambiguous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SQL, Bash,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Redux, GraphQL,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Jenkins, Git,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API Design, RESTful Services, SOAP,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JIRA, GitHub, Bitbucket, Postman, Swagger, Figma,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features for a centralized warehouse management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with existing logistic operations and optimizing the procurement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transforming business processes into working software solutions and enhancing overall operational efficiency through custom ERP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APIs for system integration,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transfer between internal applications and enhancing project collaboration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code reviews, fostering a culture of quality assurance through peer feedback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significantly improving code maintainability and reducing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application architecture while documenting technical decisions to aid future software development and system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 fast-paced work environment, adeptly prioritizing tasks and adapting to new requirements through efficient communication and a willingness to embrace ambiguity.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production applications to monitor and resolve issues promptly, ensuring high system reliability and user satisfaction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facilitating knowledge sharing and technical growth within the remote team environment to strengthen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during architecture design sessions, contributing innovative solutions that align with the company’s vision for sustainable energy innovation in battery recycling.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collaborating across functional teams to enhance project tracking and deliverables while ensuring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infrastructure as code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minimizing manual configurations for infrastructure management, thus increasing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scrappy mindset to deliver key features under tight timelines, engaging with distributed teams and maintaining focus on project goals despite shifting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and technical specifications for software features, thereby improving team onboarding processes and facilitating smoother transitions for future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scalability and performance through continual monitoring, applying best practices for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configurations, enhancing application responsiveness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engagement with external stakeholders through periodic travel to support project planning and provide technical assistance onsite, fostering strong partnerships and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projects, focusing on construction management and project bidding processes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back-end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customize ERP systems tailored for project tracking and workflow management, enhancing efficiency in handling logistical operations specific to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accessibility for various applications while optimizing interaction between the software layer and data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workflow automation tools that enhanced contract management and inspection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scripts and tools that reduced paperwork and manual effort extensively.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end-users to collect feedback on existing software functionalities, leading to iterative improvements and enhanced user experiences across civil IT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transforming traditional project methodologies into more agile frameworks, enabling quicker iterations and better adaptability to evolving project requirements and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integrate cloud solutions with existing civil engineering tools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streamline data processing, enhancing operational workflows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for software deployments and updates, creating a repository of best practices that increased team efficiency and consistency in handling software changes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