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Senior Software Engineer with over 11 years in software development, specializing in backend services, APIs, and real-time application design, equipped with a strong foundation in Ruby on Rails, PostgreSQL, AWS, and Docker. Passionate about building user-centric solutions that enhance business communications through innovative technologies like GraphQL and TypeScript. Proven ability to collaborate effectively with cross-functional teams and drive projects from concept to production.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Ruby, JavaScript, TypeScript, SQL, HTML, CSS, Python,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 on Rails, Vue.js, React, Express.js, GraphQL, REST, jQuery,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DB2,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ECS, Kubernetes, Terraform, Jenkins, Git, CircleCI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RSpec, Jest, Cypress, Mocha, Postman, Sentry, NewRelic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&amp; IDEs:</w:t>
      </w:r>
      <w:r w:rsidRPr="003813CA">
        <w:rPr>
          <w:rFonts w:ascii="Arial" w:eastAsia="Century Gothic" w:hAnsi="Arial" w:cs="Arial"/>
          <w:sz w:val="22"/>
          <w:szCs w:val="22"/>
        </w:rPr>
        <w:t xml:space="preserve"> VSCode, GitHub, GitLab, Atom, JIRA, Confluence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real-time communication agents for managing customer interactions on WhatsApp,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robust data storage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API layers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facilitate seamless communication between frontend applications and backend services, ensuring high performance and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Owned the end-to-end lifecycle of complex software projects, from ideation through production deployment, utilizing cloud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hosting and managing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within a senior development team to create innovative tools that increase sales efficiency, focusing on user-centric design and real-time data processing approaches.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comprehensive test suites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RSpec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code quality, maintainability, and performance, significantly reducing production errors and delivering high-quality software.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DevOps practices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containerization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orchestration, streamlining the deployment process and improving system stability for customer-facing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and product metrics to inform feature enhancements and prioritize development tasks, ensuring that business objectives align with user needs and technology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cross-functional collaboration with design and product teams to define product scope and user experience, ensuring alignment on project goals and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reviews, providing constructive feedback and fostering a culture of continuous improvement and high standards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clear and effective documentation for architectural decisions, development processes, and API functionalities to facilitate knowledge-sharing and onboarding within the technical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building responsive user interfaces while ensuring adherence to best practices in JavaScript development and maintainability guidelines across the project.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developing training materials and technical documentation for internal teams, enhancing knowledge transfer about product functionalities and user management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monitoring solutions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Sentry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NewRelic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proactively identify application issues, improving responsiveness and client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operational efficiency by introducing automated testing pipelines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deployment speed and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sprint planning and retrospective meetings, enhancing project communication and team dynamics in an agile development framework.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web applications focused on digital solutions for construction management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ensuring system architecture is scalable and modular for easy maintenance.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the integration of various digital tools for project tracking and management, placing emphasis on user interaction design and responsiveness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front-end implementations.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stakeholder meetings to gather requirements for civil IT solutions, translating business needs into functional software specifications and ensuring stakeholder satisfaction through iterative feedback.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RESTful and GraphQL API services that allow for seamless interaction between the frontend and backend systems, optimizing efficiency and response times for user queries and actions.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data migration projects, optimizing database interrogations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providing stable and fast storage solutions tailored to user needs in the construction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created multiple testing environments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consistent and isolated testing that mirrors production configurations, increasing overall reliability post-deployment.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directly with civil engineers to create user guidance documentation for new features, ensuring proper utilization of developed functionalities across teams, enhancing user adoption.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deployment workflows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testing and deployment of applications while reducing the likelihood of deployment-related issues.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refactoring initiatives to enhance readability and performance, actively contributing to team-wide efforts aimed at maintaining coding standards and quality assurance.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user training sessions for new software tools, providing insights and solutions tailored to user feedback and encouraging continued engagement with newly implemented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Investigated and rectified bugs as part of a dedicated team project, employing hands-on problem-solving techniques to enhance software functionality and user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proactive communication with clients ensuring their needs and project expectations align with the technology solutions offered, fostering long-term relationships based on trust and transparency.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