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full-stack web and mobile applications using TypeScript, React, and Python. Proven track record of enhancing user experience through innovative solutions and complex problem-solving. Adept at driving collaboration across cross-functional teams, leading technical initiatives from conception to deployment in an agile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React, Node.js, Python, GraphQL,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BigQuery, ElasticSearch, SQLite,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Google Cloud, AWS, CI/CD, GitLab CI,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WebSockets, Twilio, Slack API, Frontier LLM, Postman, OpenAPI,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Confluence, Slack, Google Workspace, Cursor IDE, Figma, Miro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scalable, reliable dashboard features enhancing user experience for banking institutions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intuitive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improvements and enhancements focusing on performance tuning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complex queries to ensure efficient data retrieval and operational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agile teams to define technical requirements, ensuring clarity and alignment across product, design, and machine learning initiatives for enterprise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code quality through comprehensive testing protocols, conducting regular code reviews to uphold robust software engineering standards across our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orchestrate containerized applications, streamlining deployment processes and ensuring consistent environments across development, testing, and production stages for flawless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adding monitoring, alerting, and anomaly detection features for our applications, significantly enhancing operational visibility and system reliability for financial institutions.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knowledge on scalable software design patterns and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continuity and adaptability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technical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consistent development environments, reducing setup times for new team members and promoting seamless onboarding processes through predefined containers.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and engineering teams to innovate new capabilities in our AI-driven ecosystem, resulting in enhanced conversational assistant features for improved customer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features that enhanced operational efficiency and user engagement on client-facing platforms, reflecting user-driven insights and priorities derived from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streamline data interactions across front-end and back-end systems, ensuring efficient queries and optimized performance for our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IT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; contributed to planning, bidding, and construction management systems with a focus on user accessibility and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integrations between existing systems and databases, ensuring real-time data updates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 applications, improving overall project efficiency and data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migrating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scalability and reducing infrastructure costs across digital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for software applications in civil engineering, ensuring technical solutions met business needs and adhered to industry standards for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refactoring and optimizing legacy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codebases, ensuring long-term maintainability and adaptability to new business requirements through microservices architecture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monitoring for deployed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application performance, identifying and rectifying bottlenecks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software best practices for team members; shared knowledge of testing, debugging, and performance tuning methodologies to improve overall skill levels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multiple departments to ensure project timelines were met, fostering strong communication channels that facilitated smoother project delivery and improved cross-departmental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