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focusing on web and mobile applications. Proven expertise in designing, developing, and deploying robust software solutions, particularly in educational technology, enhancing communication between schools and families. Strong background in building scalable systems and working collaboratively with cross-functional teams to deliver innovative features that improve user engagement and functionality.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Python, JavaScript, TypeScript, PHP,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HTML5, CSS3, React, Angular, Vue.js, Next.js,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MySQL, PostgreSQL, MongoDB,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CI/CD, Terraform, GitLab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JSON, SOAP,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educational platforms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collaborating with product teams to define requirements and deliver solutions that enhance user experience for educators.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and continuous deployment (CI/CD) pipelines utilizing </w:t>
      </w:r>
      <w:r w:rsidRPr="003813CA">
        <w:rPr>
          <w:rStyle w:val="span"/>
          <w:rFonts w:ascii="Arial" w:eastAsia="Century Gothic" w:hAnsi="Arial" w:cs="Arial"/>
          <w:b/>
          <w:bCs/>
          <w:sz w:val="22"/>
          <w:szCs w:val="22"/>
        </w:rPr>
        <w:t xml:space="preserve">GitLab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deployment process and system reliability for our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software development, encouraging knowledge sharing in areas such as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reviews, and system design, fostering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secure, scalable databases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and data integrity which supported dynamic application features and user interaction.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well-structured RESTful APIs, enabling seamless integration between various systems, applications, and third-party services to expand functionality for users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feedback sessions to understand customer needs, translating those insights into actionable development tasks, ultimately improving platform features and user satisfaction ratings.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production systems by identifying and fixing bugs, performing regular code reviews, and implementing automated testing frameworks, resulting in enhanced system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design, marketing, and sales teams to align development activities with overall business goals, ensuring a unified approach to feature delivery and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effective measures to enhance security across our applications, aligning with best practices for data protection and compliance within the educational technology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project management tools (e.g.,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Trello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sprint planning and progress tracking, improving team efficiency and communication in project deliveries.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civil engineering solutions at Infotech, leveraging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web applications focused on construction management and electronic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analyze project requirements and translate them into technical specifications, ensuring that the software solutions met operational objectives and improved user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training on application features, providing support to ensure effective adoption and addressing feedback to enhance future development cycles, fostering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applications and services within existing digital solutions,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interoperability and streamline processes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for project management systems, optimizing query performance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high availability and reliability through effective data handling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maintenance and updates on existing software, troubleshooting issues and deploying patches to ensure application performance remained uninterrupted and efficient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the development of mobile-friendly interfaces, utilizing </w:t>
      </w:r>
      <w:r w:rsidRPr="003813CA">
        <w:rPr>
          <w:rStyle w:val="span"/>
          <w:rFonts w:ascii="Arial" w:eastAsia="Century Gothic" w:hAnsi="Arial" w:cs="Arial"/>
          <w:b/>
          <w:bCs/>
          <w:sz w:val="22"/>
          <w:szCs w:val="22"/>
        </w:rPr>
        <w:t xml:space="preserve">responsive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ensure seamless experiences for users accessing applications from various devices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teams to innovate software tools that facilitated bidding, project tracking, and inspection processes within the digital solutions offered by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frontend applications, streamlining the development cycle and reducing time to market for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 sessions, promoting best practices in software development and fostering a culture of quality among team members, contributing to overall project success.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