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Seasoned software engineer with 11 years of experience specializing in web and mobile applications. Proficient in leading architectural discussions, mentoring engineering teams, and developing scalable software solutions using state-of-the-art technologies.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JavaScript, Python, Java, C#, Ruby, Scala, GoLang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Next.js, React, Angular, Vue.js, Node.js, Django, Flask, Spring Boot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Docker, Kubernetes, Terraform, Jenkins,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SQL Server, Elasticsearch, Cassandra, DynamoDB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System Design &amp; Distributed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REST APIs, GraphQL, Event-Driven Architecture, Serverless Computing, Message Queues, Load Balancing, Caching Strategies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&amp; Compliance: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HIPAA Compliance, Data Encryption, OAuth2, JWT, CSRF Protection, Identity Management, Vulnerability Scanning, Security Best Practices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software applications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ensuring system performance and maintainability, optimizing code quality, and implementing best practices across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architectural discussions, providing technical expertise on system design and distributed systems while fostering a collaborative environment that nurtures innovation and continuous improvement for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and mid-level engineers through comprehensive code reviews using methodologies such as pair programming and providing tailored technical guidance that encourages growth and knowledge-sharing among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and designers to translate complex business requirements into effective technical solutions, ensuring alignment throughout the development process, leading to enhanced product satisfaction and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performance by implementing advanced monitoring solutions, utilizing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systematically troubleshooting complex production issues to enhance user experience and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and enforced coding standards that align with industry best practices, fostering a culture of quality assurance and focus on continuous improvement among engineering teams across diverse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Infrastructure as Code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strategies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deployment processes, improving the consistency and reliability of application environments across multiple cloud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system designs that encapsulate microservices architecture and event-driven systems, enabling scalability and efficiency while addressing potential bottlenecks in application performance through innovative design techniques.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various methodologies such as Agile and Scrum to manage project timelines effectively, ensuring continuous delivery of high-quality software products and services that meet client expectations in a dynamic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code reviews, calling attention to potential improvements and advocating for clean code principles, contributing to a significant increase in team coding standards and culture of excellence.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enhance collaboration between development and operations teams, streamlining workflows and improving the overall efficiency of software delivery and deployment processes across multiple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containerization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orchestration platforms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implement robust DevOps practices, scaling applications effectively to meet production demands without compromising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secure applications that adhere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HIPAA compliance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data security best practices, implementing robust authentication and access control mechanisms to safeguard sensitive healthcare data.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integrated machine learning features into applications using libraries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Scikit-learn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applying complex data analytics to improve application functionalities and user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cross-team meetings to align project goals with corporate objectives, ensuring all stakeholders are informed and on-track with project developments and timelines, which improved overall transparency and accountability.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software solutions for civil IT, ensuring compatibility with construction management applications and tools used for planning, bidding, and inspection within the engineering sector, enhancing overall project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user requirements, contributing significantly to software planning and execution, aligning digital solutions with the needs of clients in planning and construction management sectors.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full-stack solutions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responsive web applications that facilitate project management and communication among stakeholders in civil and infrastructure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transition from legacy systems to more efficient digital solutions, applying structured software development life cycles (SDLC) to integrate new features while maintaining existing functionalities.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and maintenance for civil IT applications, collaborating with users to identify issues and implement corrective actions that enhance application performance and client satisfaction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scalable solutions for data management and storage, effectively optimizing system resources while enhancing data accessibility for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best practices in code quality and testing by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significantly to the development of robust software solutions that meet industry standards in civil engineering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best development practices, aiding their professional growth and technical skill enhancement, creating a supportive learning environment that promotes collaboration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experience by integrating advanced library features and ensuring seamless UI design across web applications, focusing on responsive design principles that cater to varying screen sizes and devices.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improve system architecture by designing microservices for web applications, allowing for better scalability and ease of maintenance, promoting an agile approach to software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system audits and performance analyses, implementing adjustments that enhance software efficiency and address issues promptly, contributing to a smooth operation of IT solutions in construction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the integration of data analytics tools, enabling clients to gain insights from project data, which improved decision-making processes, thereby fostering long-term client relationships.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