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designing, developing, and supporting enterprise applications for web and mobile platforms. Expertise in .NET, C#, SQL Server, and Agile methodologies. Proven success in transforming legislative and client requirements into functional software applications, focusing on security, reliability, and maintainability, particularly in tax administration and regulated industries.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VB.Net, Java, JavaScript, HTML5, CSS3,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Entity Framework, React, Angular, jQuery, Node.js, Bootstrap, XAML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Oracle, Azure SQL Database, Redis, Entity Framework Core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Microsoft Azure, AWS, Docker, Kubernetes, CI/CD, Azure DevOps, Git,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Waterfall, Extreme Programming, DevOps, Test-Driven Development, Continuous Integration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enhancements for tax administration products,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Parish E-File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Remote Sellers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compliance with local and state tax mandates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efficiently within a cross-functional Agile team, actively participating in sprint planning sessions while helping to define project scope based on stakeholder requirements and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implemented clean, maintainable code following best practices, thereby increasing application reliability and decreasing the time spent on debugging by optimizing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 queries.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legislative changes and provided technical solutions to align existing applications with new regulations, demonstrating an ability to adapt quickly to evolving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in production environments, performing root cause analysis of performance issues and improving application response times through effective query optimization and caching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in-depth code reviews with team members to ensure adherence to coding standards and architectural guidelines, fostering a culture of quality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changes meticulously throughout the software development lifecycle, providing clear guidelines and information to facilitate efficient onboarding of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hosting and deployment, introducing CI/CD pipelines that streamlined release processes and enabled quicker feature rollouts.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production systems through hands-on issue resolution and collaborated closely with the QA team to ensure functional validation during release cycles, thereby supporting application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by mentoring junior developers, offering insights into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for accessing and managing data layers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keen focus on application security by integrating robust authentication and authorization methods, ensuring sensitive financial data remains protected and compliant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discussions around legacy application modernization, identifying potential areas for improvement and guiding the team in adopting contemporary programming practices and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unit tests to validate code functionality and robustness, increasing test coverage and ensuring high-quality deliverables for client-facing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sprint retrospectives, routinely suggesting actionable improvements that enhanced team collaboration while optimizing workflow efficiency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applications' performance by implementing caching strategies and optimizing database access patterns, ensuring that client demands were consistently met with high-quality deliverables.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software solutions for civil IT projects, focusing on planning, bidding, construction management, and inspection processes while ensuring compliance within the regulatory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client requirements into functional software solutions that enhanced operational efficiencies in the civil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throughout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Agile/Scrum ceremonies, effectively contributing to backlog grooming and sprint demos while collaborating with Product Owners to prioritize features based on business impact and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JavaScript frameworks, significantly enhancing user interaction and process management in civil project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to refine development practices, encouraging adoption of best practices in coding and application design that improved overall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deployment processes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leveraging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collaboration and reducing the risk of deployment-related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during the full software development lifecycle, working closely with end-users to gather feedback and iteratively improve application features based on their evaluations.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modernization of legacy systems,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while ensuring new implementations maintained critical business functionalities and compliance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extensive technical documentation for applications, ensuring clarity and comprehension for users and stakeholders across diverse project phases and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hands-on troubleshooting and debugging of application issues in production environments, implementing fixes while maintaining minimal disruption to business operations and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technical training of junior staff on best development practices and effective system management, promoting a culture of knowledge sharing and continuous learning.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on applications, identifying bottlenecks and recommending architectural enhancements to ensure robust and responsive systems that meet user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