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full-stack development, specializing in building web and mobile applications. Proficient in crafting innovative financial solutions using cutting-edge technologies and methodologies. Adept at mentoring peers while fostering collaboration within cross-functional teams to deliver robust and scalable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JavaScript, Python, TypeScript, Rust, Ruby,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Spring Boot, Django, Flask, GraphQL, Gin,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AWS, Google Cloud Platform, Azure,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DynamoDB, Firestore, AlloyDB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HTTP2, Webhooks, Kafka, NATS, gRPC, SOAP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Agile, Scrum, Microservices, OpenAPI, GraphQL Inspector,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fintech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microservices architecture, ensuring high availability and performance to meet modern business demands in a rapidly changing financial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cross-functional teams to define application requirements, benefiting from an agile approach while continuously refining features through iterative development and feedback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financial transactions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HTTP2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event-driven architecture that enhances system responsiveness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efficient database management, fostering a culture of learning and development while improving overall team productivity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streamlined deployments and better resource utilization on cloud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customer issues using instrumentation and logging techniques, enhancing the troubleshooting process and leading to significant improvements in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security measures in line with compliance requirements, ensuring that company systems meet industry standards and safeguard sensitive financial information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documentation of system architecture and workflows, collaborating closely with development teams to ensure consistency and clarity in communication efforts across departments, which simplified onboarding for new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and open-source projects to contribute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community, demonstrating a commitment to collaborative growth and enhancing personal and team reputation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 and deliverables effectively, ensuring timely completion of milestones while adapting to changes in business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cloud infrastructure, focusing on efficiency and scalability, leading to improved service uptime and operational performance across different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establish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release management process and reducing lead times for feature deployment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reviews, providing constructive feedback and ensuring adherence to coding standards while promoting best practices for software development among the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test strategies to validate functionality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components of the platform are functioning as intended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monitoring and optimization strategies to enhance application performance, ensuring that the system could handle increased user loads without degradation in service.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applications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enhancing operational efficiency within construction management by developing web-based tools that support planning and bidding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and develop technical specifications, aligning software solutions with customer needs while adhering to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applications,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interactive user interfaces and robust backend services that streamline workflows for planning and inspection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digital solutions by building paperless contracting systems, leveraging cloud technologies to ensure secure and efficient document management during the construction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integrity measures within applications, ensuring compliance with local and federal regulations governing civil projects, thereby minimizing project risks and enhancing security in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introduced them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improve team efficiency and project outcomes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shared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geographic information systems (GIS) into applications, utilizing mapping tools to enhance construction management practices and provide better visualization for project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troubleshoot and resolve issues related to application performance, contributing to improved systems that support complex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facilitate communication between different software applications, ensuring data flow and interaction met business needs in a timely manner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user experience design processes to ensure that applications not only met technical specifications but also provided intuitive interfaces that support varied user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system designs and development processes, providing clarity for stakeholders and ensuring efficient knowledge transfer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encouraging best practice workflows and collaborative development techniques that significantly improved project management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