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11 years of experience in software development, specializing in building modern web and mobile applications. Proficient in Node.js, .NET Core, React, and cloud technologies. Proven track record of collaborating with cross-functional teams to deliver scalable solutions while implementing cutting-edge development practices such as CI/CD and AI-assisted coding tools.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C#, Python, SQL, HTML5, CSS3, Markdown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Node.js, .NET Core, React, Angular, Vue.js, Express.js, Material UI (MUI),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Azure, AWS, Docker, CI/CD, Terraform, Kubernetes, Git, GitHub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Microsoft SQL Server, Redis, Couchbase, Firebase,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Tools:</w:t>
      </w:r>
      <w:r w:rsidRPr="003813CA">
        <w:rPr>
          <w:rFonts w:ascii="Arial" w:eastAsia="Century Gothic" w:hAnsi="Arial" w:cs="Arial"/>
          <w:sz w:val="22"/>
          <w:szCs w:val="22"/>
        </w:rPr>
        <w:t xml:space="preserve"> Claude Code, Cursor, GitHub Copilot, Jest, Mocha, Postman, Swagger, Nginx</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modular and scalable web applications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experiences and driving positive client feedback with a focus on performance and maintainability.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design teams to translate business requirements into technical specifications leading to the successful implementation of features while adhering to Agile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AI-assisted development tools such as </w:t>
      </w:r>
      <w:r w:rsidRPr="003813CA">
        <w:rPr>
          <w:rStyle w:val="span"/>
          <w:rFonts w:ascii="Arial" w:eastAsia="Century Gothic" w:hAnsi="Arial" w:cs="Arial"/>
          <w:b/>
          <w:bCs/>
          <w:sz w:val="22"/>
          <w:szCs w:val="22"/>
        </w:rPr>
        <w:t xml:space="preserve">Claude 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Copilot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accelerate the development process and improve code quality through code recommendations and automated suggestions.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RESTful APIs using </w:t>
      </w:r>
      <w:r w:rsidRPr="003813CA">
        <w:rPr>
          <w:rStyle w:val="span"/>
          <w:rFonts w:ascii="Arial" w:eastAsia="Century Gothic" w:hAnsi="Arial" w:cs="Arial"/>
          <w:b/>
          <w:bCs/>
          <w:sz w:val="22"/>
          <w:szCs w:val="22"/>
        </w:rPr>
        <w:t xml:space="preserve">.NET Core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data interactions and integrations between front-end clients and back-end systems which greatly improved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Continuous Integration/Continuous Deployment (CI/CD) pipelines, enhancing automation in testing and deployment processes with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prompt delivery of software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and architectural discussions, providing constructive feedback that nurtures collaboration and drives forward engineering best practices across the software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optimized deployed applications by troubleshooting issues proactively, implementing fixes, and ensuring system performance aligned with service level agreements and client satisfaction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APIs and technical processes, improving communication between development teams and stakeholders, ensuring clarity and alignment throughout the project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knowledge-sharing sessions and workshops focusing on new tools and technologies, encouraging a culture of continuous learning and adaptation within the engineering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monitored updates in emerging technologies within software development and integrated applicable trends into existing processes, ensuring the organization remained competitive and innovative in a fast-evolving industry.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responsive and intuitive user interfaces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Material UI (MUI)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focusing on enhancing user experience and engagement across web and mobile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AI engineers to integrate machine learning features into applications, thus improving user functionality and providing data-driven insights directly impacting organizational decision-making.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diverse project lifecycle stages from requirements gathering through deployment, maintaining a client-focused approach to deliver high-quality software solutions that solve real-world problems.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the use of </w:t>
      </w:r>
      <w:r w:rsidRPr="003813CA">
        <w:rPr>
          <w:rStyle w:val="span"/>
          <w:rFonts w:ascii="Arial" w:eastAsia="Century Gothic" w:hAnsi="Arial" w:cs="Arial"/>
          <w:b/>
          <w:bCs/>
          <w:sz w:val="22"/>
          <w:szCs w:val="22"/>
        </w:rPr>
        <w:t xml:space="preserve">Infrastructure as 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automate the management and provisioning of infrastructure, significantly reducing deployment times and enhancing system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best practices for coding standards and testing frameworks, which fostered consistency and quality in the codebase, resulting in reduced bug tracking and maintenance efforts.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civil IT applications that offered digital solutions for planning and construction management, increasing efficiency and reducing paperwork for various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extensively with stakeholders to gather requirements for IT projects, specifically focusing on enhancing user interfaces and backend services to improve data accessibility and project tracking.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scripting tasks to automate routine tasks within civil project workflows, improving operational efficiencies and minimizing manual intervention in data processing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software solutions for seamless collaboration within project teams, emphasizing accurate data sharing and communication between engineers, planners, and construction managers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digital transformations in planning and bidding processes through the development of seamless applications that improved project visibility and management across multiple departments.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thorough documentation of software features and processes for civil IT applications to aid both technical and non-technical users understand system capabilities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DevOps practices such as CI/CD in project deployments, enhancing software reliability and streamlining updates in civil engineering solutions provided to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in a fast-paced environment, significantly improving application features and integration capabilities to align with the evolving needs of the civil engineering market.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