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real-time processing, Agile methodologies, and C++ programming. Proven ability to collaborate across teams to deliver scalable solutions and drive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Java, JavaScript, MATLAB,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UML, Git, JIRA, Confluence, CUDA, OpenCV, TensorFlow,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SDLC, BPM, TDD, DevOps, Static Code Analysis,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Signal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Digital Signal Processing, Radar Systems, Embedded Software, Real-Time Systems, GPU Programming, C++ Optimization, Algorithm Development, Performance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 Computing, Big Data, Machine Learning, Microservices, RESTful APIs, NoSQL,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system performance for the radar signal processing product lines and collaborating closely with cross-functional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iterative development cycles that improved team productivity and reduced time to market for complex software deliverables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modeling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comprehensive architectures, ensuring a clear understanding of project requirements and facilitating effective communication within the Agile teams involved in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elevate product reliability and streamline integration processes, actively participating in continuous improvement activities to enhance product quality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in-depth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maintainable and scalable codebases, ensuring the incorporation of best practices and industry standards in all developed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domain experts in Systems Engineering to gather requirements and translate them into innovative software solutions, helping achieve project milestones and organizational objectives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 code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performance for real-time applications, while mentoring junior engineers in coding standards and best practices to elevate team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integrating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documentation, fostering an organized collaborative environment across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radar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signal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projects, employing cutting-edge technologies to advance project initiatives and ensuring alignment with strategic goals across multiple government contracts.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innovative solutions that improved processing times and overall system performance in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sustainability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Continuous Integration/Continuous Delivery (CI/CD) to ensure reliable delivery pipelines and enhanced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team discussions, showcasing leadership in fostering a culture of knowledge sharing and encouraging innovative solutions during the design and implementation phases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Code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proactively identify potential issues in software solutions, significantly reducing the number of defects and enhancing overall code quality prior to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aimed at upskilling team members on relevant technologies and best practices, ultimately enhancing team performance and ensuring a higher standard in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integration and sustainment activities for existing systems, utilizing effective problem-solving strategies and collaboration with stakeholders to address challenges swiftly and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diverse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signal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skills consolidating four years of robust software engineering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team initiatives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effective planning and execution of project tasks while adapting to changing needs and fostering collaboration amongst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 encompassing requirement gathering, implementation, and quality assurance, delivering comprehensive digital solutions to support clients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object-oriented programming principles to develop high-quality software components that addressed the needs of diverse stakeholders, demonstrating collaborative problem-solving skills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for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tools, ensuring software developed aligned with user needs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software modeling techniques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visualization, improving communication among team members, and facilitating better understanding of system architecture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tests, leading to improved code quality and reduced regression errors across the software deployment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complex codebases efficiently and incorporating collaborations through pull requests and code reviews that ensured high-quality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on existing applications ensuring optimal operation, focusing on improvements that aligned with technical performance metrics and user expectations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to junior developers on best coding practices,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that address performance concerns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promote professional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and conducted unit tests using industry-standard tools, driving forward best practices in software development and ensuring reliability in software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experts to understand user challenges and devised innovative digital solutions reflecting on existing methodologies and responsiveness to client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