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the industry, specializing in full-stack development of web and mobile applications. Proficient in building scalable solutions using Go, Python, and modern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Shell Scripting, JavaScript, TypeScript, SQL,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Express, React, Node.js, Vue.js, Spring,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S3, CloudFormation, Kubernetes, Docker,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Redis, GraphQL, NoSQL,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Git, CI/CD, Agile, DevOps, Microservices, API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solutions for a cloud-native architecture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data into actionable insights to support business development and decision-making processes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alignment on project requirements and deliver high-quality features meeting both user and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sophisticated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robust security protocols to ensure compliance in a regulated environment,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into thoroughly tested software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maintainability while adhering to best practices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event-driven architecture, utilizing high-throughput compute operations and integrating modern messaging protocols to enhance system responsiveness and throughput capabilities, ensuring business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documentation of all systems and processes, maintaining runbooks, checklists, and archival records, facilitating compliance with audit requirements and organizational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pair programming sessions to foster knowledge sharing and continuous improvement within the engineering team, promoting a culture of collaboration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refined existing software engineering standards and policies in collaboration with architects, ensuring alignment with organizational goals and industry regulations while meeting development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in-depth knowledge of cloud storage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accessibility and resilience, supporting a scalable solution architecture aligned with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testing frameworks and methodologies to ensure software reliability, enhancing performance metrics and user satisfaction, closely monitoring software lifecycle from development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focused on improving key features through agile practices, enhancing product agility and responsiveness to market changes by effectively accommodating feedback in iterative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CI/CD pipeline implementations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cloud-native tools to automate deployment processes, significantly reducing manual intervention and increasing deployment frequency while maintaining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data processing techniques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quick transformation of vast datasets into usable information for stakeholders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security in development processes by incorporating best practices and protocols, ensuring that all applications met regulatory requirements while maintaining high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specialists to define requirements and deliver innovative solutions that enhanced the user experience and provided strategic benefits to the business.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data-centric applications for civil IT solutions,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planning and management tools for construction projects, streamlining operations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requirements, translate needs into technical specifications, and implement features supporting bid management and project inspection routines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 and data storage needs, improving scalability and accessibility of digital solutions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agile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tracking while continuously delivering high-quality software in line with client specifications and regulatory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customer requirements into actionable development tasks,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during the development lifecycle of innovative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software testing and debugging sessions, applying industry best practices with frameworks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software quality and performance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team collaboration through participation in daily stand-ups and retrospective meetings, reinforcing shared goals and leveraging collective problem-solving to address challenges in projects proficiently.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developed user manuals to assist end-users in navigating complex IT solutions effectively, ensuring a smooth transition from traditional methods to digital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databases to handle data storage and retrieval effectively, supporting query optimization efforts in the development of software applications involving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mobile compatibility with web applications using responsive design principles, ensuring a seamless user experience across platforms for users accessing civil IT solutions on various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optimizing internal systems for project bidding and paperless contracting, enhancing efficiency and reducing paperwork through technology-driven solutions tailored for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technical training to team members regarding software applications and infrastructure, fostering a continuous learning environment and adaptability within the team while developing knowledge sharing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