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software development, specializing in web and mobile applications. Proven expertise in building advanced data systems and collaborating with technical and domain experts to deliver impactful solutions. Passionate about leveraging technology for innovative mineral exploration and contributing to the energy transition.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HTML, CSS, TypeScript,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React, Flask, Node.js, Express, jQuery, Redux,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CI/CD, Jenkins, Git, AWS ECS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w:t>
      </w:r>
      <w:r w:rsidRPr="003813CA">
        <w:rPr>
          <w:rFonts w:ascii="Arial" w:eastAsia="Century Gothic" w:hAnsi="Arial" w:cs="Arial"/>
          <w:sz w:val="22"/>
          <w:szCs w:val="22"/>
        </w:rPr>
        <w:t xml:space="preserve"> Pandas, NumPy, PostgreSQL, MongoDB, Apache Spark, Elasticsearch, Prefect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Architecture:</w:t>
      </w:r>
      <w:r w:rsidRPr="003813CA">
        <w:rPr>
          <w:rFonts w:ascii="Arial" w:eastAsia="Century Gothic" w:hAnsi="Arial" w:cs="Arial"/>
          <w:sz w:val="22"/>
          <w:szCs w:val="22"/>
        </w:rPr>
        <w:t xml:space="preserve"> RESTful APIs, GraphQL, Microservices, Serverless Architecture, WebSockets, Data Pipelines, ETL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Miscellaneous:</w:t>
      </w:r>
      <w:r w:rsidRPr="003813CA">
        <w:rPr>
          <w:rFonts w:ascii="Arial" w:eastAsia="Century Gothic" w:hAnsi="Arial" w:cs="Arial"/>
          <w:sz w:val="22"/>
          <w:szCs w:val="22"/>
        </w:rPr>
        <w:t xml:space="preserve"> Retool, Visual Studio Code, JIRA, Slack, Figma, Postman, GIT, Agile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exploration geologists, fostering deep understanding of mineral exploration, while effectively translating technical requirements into actionable development tasks for the data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scalable data pipelines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and accessibility of mineral exploration data across various user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small team in developing advance analytics tools that leverage </w:t>
      </w:r>
      <w:r w:rsidRPr="003813CA">
        <w:rPr>
          <w:rStyle w:val="span"/>
          <w:rFonts w:ascii="Arial" w:eastAsia="Century Gothic" w:hAnsi="Arial" w:cs="Arial"/>
          <w:b/>
          <w:bCs/>
          <w:sz w:val="22"/>
          <w:szCs w:val="22"/>
        </w:rPr>
        <w:t xml:space="preserve">natural language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unstructured geological data, significantly enhancing insight generation from exploration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user-friendly web applications, enabling exploration teams to visualize and interact with geological data in real-time with minimal friction.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providing constructive feedback to fellow engineers, fostering a collaborative team environment that emphasized shared learning and continual improvement of our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performance of data processing algorithms by implementing effective caching strategies and concurrent processing techniques, resulting in marked improvements in response times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and processing, reducing operational overhead and increasing the reliability of data delivery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tools including </w:t>
      </w:r>
      <w:r w:rsidRPr="003813CA">
        <w:rPr>
          <w:rStyle w:val="span"/>
          <w:rFonts w:ascii="Arial" w:eastAsia="Century Gothic" w:hAnsi="Arial" w:cs="Arial"/>
          <w:b/>
          <w:bCs/>
          <w:sz w:val="22"/>
          <w:szCs w:val="22"/>
        </w:rPr>
        <w:t xml:space="preserve">Retool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rapid application development, enhancing development speed while maintaining high-quality coding practices and thorough documentation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exploratory trips to project sites in Zambia and Canada, bridging the technical and geological aspects of mineral exploration, ensuring software solutions are user-centric and impactful.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modular and maintainable code following best practices, creating a robust codebase that facilitates easier future enhancements and integration with evolving technology stacks.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thorough testing protocols that included both unit testing and integration testing, ensuring high-quality deliverables that meet exploration project specifications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integration workflows, facilitating smoother releases and quick iterations based on user feedback and operational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domain experts to continually refine tools and systems, reflecting insights and feedback directly from the field, thereby aligning technological advancements to practical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meetings to discuss project status and roadblocks, reinforcing a collaborative environment that prioritizes project goals across technical and exploration divisions.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teammates with challenges in data manipulation and analysis, showcasing a commitment to boosting overall team performance and project success.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software engineering efforts to develop and maintain digital solutions for civil IT projects, revolutionizing planning and project management protocols simultaneously enhancing software lifecycle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deliver tailored applications that streamline construction management workflows,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frontend development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database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innovative solutions for bidding and inspection processes, enhancing operational efficiency through the development of paperless systems backed by comprehensive data analysis tools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translate them into technical specifications, ensuring alignment between user expectations and software functionalities across various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increase team productivity, accommodating changing project needs while delivering incremental software features that add value over time and meet civil IT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with stakeholders to identify challenges and opportunities within existing digital workflows, utilizing feedback to drive meaningful enhancements to software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and optimization of applications, ensuring high availability and responsiveness in high-demand contexts commonly seen in civil engineering projects and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knowledge sharing initiatives within the team, mentoring junior engineers in best coding practices, project management methodologies, and effective use of various tools and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projects, outlining features, workflows, and protocols that ensured future maintainability and usability of our digital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modern client-side libraries to enhance user experiences, ensuring seamless interactions for end-users involved in construction management and project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automate deployment pipelines and improve CI/CD processes, enhancing software delivery speed and project adaptability while simplifying ongoing maintenance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 storage and retrieval for extensive project datasets,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scalable database architectures that support civil engineering project requirements and analytics.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