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experience in software development for web and mobile applications. Expertise in Ruby on Rails and React, with a strong focus on building scalable APIs and microservices that drive business success. Adept at mentoring junior engineers and collaborating with cross-functional teams, employing a detail-oriented approach to problem-solving and delivering innovative technical solutions in the healthcare domain.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SQL, HTML/CSS, Java,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Express.js, Vue.js,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Oracle, Firebase,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Postman, Visual Studio Code, Webpack, npm, Conda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high-performance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ensuring seamless integration with frontend applications and facilitating efficient data management in the healthcare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microservices, fostering efficient communication between diverse components and enhancing the overall performance and reliability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technical guidance and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automated testing, and continuous integration to support team growth and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managers, designers, and other engineers to define requirements, prioritize tasks, and deliver high-quality software projects on time, enhancing the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focusing on query optimization and schema design to support complex data transactions and ensure robust data integrity across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security strategy to meet healthcare compliance standards, performing regular audits and code reviews to enhance system security and protect sensitive user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Scrum teams, actively engaging in sprints, reviews, and retrospectives to optimize development processes and improve product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ensuring adherence to industry standards and best practices in software development while mentoring peers in areas of improvement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 and industry trends, enhancing existing systems for performance and scalability while maintaining a proactive approach to technology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spearheading the adoption of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flexibility and organizational efficiency in software deployment and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through effective communication and team-building skills, encouraging a culture of teamwork and shared responsibility for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participating in professional development opportunities, enhancing technical knowledge and understanding of emerging technologies relevant to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user-centered solutions, incorporating feedback from users and stakeholders to ensure applications addressed real-world challenges effectively and improved overall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test-driven development (TDD), resulting in higher code quality and a more dependable software product that met client expectations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mobile compatibility into existing applications, leveraging responsive design principles to ensure optimal usability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planning, bidding, and construction management to streamline workflows and enhance client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integration, contributing to improved project efficiency and accuracy in construction data handling across multiple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and analyze requirements, ensuring software features met user needs and enhanced operational efficiency in construction management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robust data architectures, enabling effective data handling and reporting for construction projects while adhering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third-party tools and libraries into existing applications, improving functionalities and expanding capabilities of civil IT solutions provided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testing at various stages, identifying bugs and implementing corrective actions promptly to ensure project timelines and client satisfaction were maintained.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meetings to discuss project scope, timelines, and resource allocation, ensuring that all aspects of software development were streamlined and efficient.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that development processes adhered to best practices while contributing to innovative solutions tailored to civil engineering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and user experiences with a focus on usability, resulting in increased end-user satisfaction and greater adoption of the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and peers on best practices in software development and specific technologies employed in civil IT operations, fostering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to gather feedback and implement changes accordingly, contributing to a more user-centered approach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development processes meticulously to ensure project continuity and compliance with industry regulations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