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 using .NET Core, C#, and React. Proven ability to mentor teams, deliver end-to-end projects, and work within Agile frameworks while ensuring high-quality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React, gRPC,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CosmosDB,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Microservices, GraphQL, Event-Driven Architecture,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Selenium,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for code maintainability and performance optimization through rigorous testing and peer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collaborative environment to enhance their technical skills and ensure effective project delivery across the Agile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software requirements, facilitating clear communication and alignment on project goals while driving value-oriented software enhancements within set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planning, daily stand-ups, and retrospectives, emphasizing continuous improvement and adaptability to deliver high-quality software aligned with evolving customer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end-to-end project delivery, ensuring that software applications adhered to security guidelines, performance metrics, and industry standards through systematic code reviews and automated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introducing new tools and libraries into the team's workflow, enhancing overall productivity and project outcomes within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performance by conducting regular reviews and maintenance,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resulting in more efficient resource management and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facilitating seamless communication between the front-end and back-end systems, bolstering the application’s user experience while ensuring robust data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such as Scrum, fostering a collaborative environment among team members that improved workflow efficiency and project transparency across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across the project life cycle by integrating Continuous Integration/Continuous Deployment practices into the team's development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deployment strategies, monitoring tools, and automated infrastructure management for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for distributed systems, evaluating the impacts of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which streamlined deployment processes and improved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trained an internal guild focusing on best practices in web technologies, particularly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improving team proficiency in modern JavaScript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critical troubleshooting efforts during production incidents, implementing quick fixes while coordinating long-term solutions to enhance system stability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both software design and operational procedures, fostering knowledge sharing and reducing onboarding time for new team members, streamlining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domains, enhancing the efficiency of planning and bidding processes through structured data management and workflow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for construction management, ensuring compliance with project specifications and enhancing communication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 to establish timeline estimates, prioritize features, and manage expectations effectively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software tools into existing systems, streamlining business processes and improving service delivery for digital solutions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review processes of existing applications, identifying opportunities for refactoring legacy code into more modern and efficient architectures to better serve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strategies for paperless contracting systems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data exchange formats, and improving document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initiatives by preparing comprehensive code documentation and developer guidance, resulting in better maintainability and knowledge transfer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build and release management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significantly improving deployment cycles and reducing manual errors in the software delivery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technologies for team members, successfully elevating overall technical proficiency and fostering a culture of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documented user requirements for new software applications in compliance with industry standards, ensuring software solutions effectively address real-world needs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and ensuring new features met established requirements through ongoing validation and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client-specific software training sessions that facilitate better adoption of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user satisfaction and system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