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extensive experience specializing in web and mobile application development. Proficient in a variety of programming languages, frameworks, and tools, committed to delivering high-quality software solutions and achieving project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Django, ASP.NET, Rails,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Firebase, Redis, Oracle,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Postman, Cypress, TestNG,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responsiveness to ensure optimal user experiences across various device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define software requirements and expected deliverables, enhancing team agility to meet project milestones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data exchange between clients and servers, thus improving service accessibility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CI/CD pipelines and streamline application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reducing bug rates in production environments for critical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paired programming sessions to promote knowledge sharing and maintain high coding standards among team members and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participating in daily stand-ups and sprint planning sessions to enhance project visibility and keep the team aligned with consumer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improving scalability, and optimizing resource management in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monitoring and debugging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stability and user satisfaction through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training materials, mentoring junior engineers while fostering a culture of continuous improvement and learning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role-based access controls and data encryption, adhering to industry standards for data security and privacy to protect end-user information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researched emerging technologies and trends, making recommendations for tools and technologies that kept the development team ahead of industry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product managers to translate business requirements into technical specifications, ensuring a mutual understanding of project goals and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version control systems, prominently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collaborate within a multi-developer environment, maintaining code integrity and facilitating smooth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conferences and webinars to network and stay updated on best practices in software development, enhancing both personal and team knowledge.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the civil IT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digital transformation in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gather software requirements, translating them into functional specifications that met diverse needs 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and engagement for stakeholders involved in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with existing systems, improving service offerings in the paperless contracting environment while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platform stability by optimizing backend processes, implementing performance tuning strategies that led to significant response time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designs and migrations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retrieval for various applications in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implement best testing practices and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testing coverage and product quality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expert insights to clients throughout the project lifecycle, ensuring high levels of satisfaction with digital tools and solutions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rollout of updates and new features based on user feedback and technological advancements, staying responsive to client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and Agile methodologies to improve workflow efficiency, enhancing the alignment of project timelines with client deliverables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part in team brainstorming sessions, offering innovative ideas that fueled the development of new product features to meet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codebases with industry-standard version control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changes, enable collaborative development, and streamline releases.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