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and innovative Senior Software Engineer with over 11 years of experience in software development, delivering advanced web and mobile applications in the healthcare SaaS space. Proven expertise in leading development teams and architecting scalable solutions while adhering to HIPAA, HL7, and FHIR standards. Skilled in driving AI/ML integration and employing best practices across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ASP.NET, Angular, React, Node.js,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Terraform,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TensorFlow, PyTorch, OpenAI, Natural Language Processing, Predictive Analytics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MongoDB, PostgreSQL,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Git, Jira, CI/CD,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in the design and development of cloud-based healthcare SaaS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and enhancing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microservices and containerized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CI/CD practices to streamline deployment processes and enhance delivery speed across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clinical decision-making tools while ensuring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for healthcare interoperability.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the best software development practices and agile methodologies, promoting a collaborative environment that prioritizes effective code reviews and knowledge sharing among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to gather requirements and translate them into actionable development plans, enhancing feature sets based on user feedback and industry trends in healthcare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programming principles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asynchronous programming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dependency injection,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middleware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performance and maintainability across deployed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debugging and troubleshooting urgent production issues, providing rapid, high-quality fixes aligned with business needs and customer-focused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new technologies and frameworks to continually improve team productivity and software quality, embracing new programming paradigms and tools for efficient developers'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and ensured the team remained aligned with project timelines and goals, fostering consistent communication and transparency in development processes across different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coding standards and guidelines to maintain the integrity and quality of code and facilitate easier onboarding for new team members in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AI tools for software development, evaluating new algorithms and solutions to integrate advanced technologies into products and services, while advocating for innovation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to promote upskilling of team members on cutting-edge technologies in healthcare SaaS development and deployment methods, fostering a culture of continuous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across the organization to align product development with strategic goals, creating a seamless user experience and ensuring delivery standards met high-quality benchmarks.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architecture discussions regularly, championing a culture of quality and continuous improvement within all phases of software development and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proactive solutions to streamline and enhance system performance, leveraging both technical insight and team collaboration to explore innovative features for healthcare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full-stack applications supporting civil IT initiatives focused on planning and construction management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core development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 the specification and strategic design processes for IT systems supporting digital solutions in the civil engineering and construction sectors, maximizing efficiency and user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database management and optimization, ensuring seamless integration with applications while adhering to best practices in data architecture and safety protocols.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to create dynamic, interactive web applications enhancing user engagement and satisfying client requirements for intuitive interfaces.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in-depth support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focusing on interoperability and data integration, assisting clients in effectively using automated bids and paperless contracting solutions within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communication and agile project management techniques to ensure project delivery reflected client specifications and adhered to both quality standards and regulatory requirements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industry-standard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a streamlined collaboration process that promotes software development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product functionalities by applying complex algorithms for construction simulations and project management scenarios, empowering users to make informed decisions regarding resource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client training and support sessions to empower end-users of the digital solutions platform, aligning product capabilities with user needs while providing feedback for ongoing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establishment of a culture of quality assurance within the team, mentoring junior developers in effective testing methodologies and coding standards aligned with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requirements swiftly and effectively, leveraging a growth mindset to constantly seek opportunities for improving product delivery in the dynamic civil IT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engaged in knowledge sharing and mentoring junior software engineers on best practices in civil IT applications, fostering a collaborative environment focused on innovation and quality service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