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delivering high-quality web and mobile applications. Proficient in modern frameworks and technologies, I excel at transforming customer feedback into elegant engineering solutions to enhance user experience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Redux,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Snowflake, MySQL,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AWS Step Functions, Azure,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JIRA,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Test Driven Development (TDD), Behavior Driven Development (BDD)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user-centered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customer engagement and satisfaction through continuous iteration based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within agile teams to define and prioritize development tasks, ensuring a streamlined engineering process that directly aligned with business goals and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 and delivery speed, integrating cloud solutions to efficiently handle data storage and serverless computing.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inform the technical vision of projects while leading the implementation of complex features, ensuring adherence to industry best practices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participating in code reviews that promoted a collaborative environment and knowledge sharing among team members, thus enhancing overall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application deployment and improve release cycles, thereby enhancing operational efficiency and reducing human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feature reliability and minimize regression through comprehensive unit and integration testing, fostering a culture of quality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application performance metrics and user feedback to iterate quickly on features, demonstrating an agile approach that maximized value delivery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RESTful APIs, ensuring they provided robust service layers for frontend applications while enabling seamless integration with third-party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design, architectures, and processes to maintain clarity and facilitate onboarding of new team members, thus enhancing project knowledge transparency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user research sessions to gather feedback for product iterations, directly influencing feature development to better address user pain points and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engineers, fostering their growth and honing their technical abilities in best practices, thus improving team performance and encouraging a high standard of engineering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data sources and services into applications, expanding functional capabilities while improving operational efficiencies and user interaction. This also facilitated new business opportunities for our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in improving engineering processes and toolset, leading to offline-first capabilities that enhanced user experience, particularly in scenarios with unreliable network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stakeholders to refine product roadmaps, demonstrating strong communication skills that bridged technical understanding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and enhance user engagement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creating interactive dashboards and reporting tools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accessibility and transparency for users in planning and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enable seamless integration of digital solutions into existing workflows, enhancing collaboration and efficiency in contractual processes with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iterative development practices, continuously soliciting feedback from users to refine software offerings, ensuring that solutions remained aligned with the evolving needs of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code production through extensive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quality assurance that significantly reduced post-release bugs and improved overall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including legal and compliance to develop features that catered to regulatory requirements in the civil engineering sector, enhancing product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systems to a modern tech stack,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performance and user satisfaction tremendously across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to disseminate insights on technical procedures and tools among team members, fostering a collaborative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delivery processes and stability during releases, benefiting operations significantly in a high-stakes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UX/UI designers to optimize user experience based on direct feedback from end-users, leading to enhancements in interface design and use of best practices in user-centric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codebases efficiently, helping to ensure seamless collaboration among teams by facilitating code reviews and integration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management activities to align technical efforts with business strategies, demonstrating a strong understanding of the intersection between technology and civil engineering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