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applications. Proven expertise in developing scalable, cloud-native solutions and leading cross-functional teams to deliver high-quality software products. Strong collaboration and mentorship skills with a focus on continuous improvement using industry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Go, Java, Python,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jQuery, SASS, D3.js,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Node.js, Express.js, ASP.NET, Golang, Spring Boot,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Ansible, AWS, Azure DevOps,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MS SQL Server, MongoDB, MySQL, SQLite, Elasticsearch, Oracle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(.NET Core)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business logic, ensuring high performance and reliability for multiple applications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 estate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small team in defining software architecture and implementing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speed and system reliability while enhancing team collaboration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UX/UI designers to deliver actionable solutions, ensuring all applications met desired user experiences and functional requirements while adhering to design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drive project completion, facilitating daily stand-ups and retrospective sessions that foster a culture of continuous feedback and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code integrations and deployment processes, which reduced lead times and increased software delivery quality and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to verify code functionality and prevent regressions, enhancing overall software quality and reducing bug fixes post-deployment, emphasizing best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software engineering best practices and assisted in knowledge sharing, contributing to the growth of a high-functioning team capable of tackling complex software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and deploying applications, ensuring cost efficiency and operational excellence in a cloud-native environment that meets business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storage, queuing, and orchestration, optimizing resource management and reducing operational costs on existing applications in alignment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responsive environment to quickly adapt to changing business requirements, employing a strong problem-solving approach that resulted in the timely delivery of high-quality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 culture of code reviews to ensure code quality and maintainability, fostering an environment for shared learning and collective ownership which improved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technology trends to bring innovative solutions into projects, actively participating in workshops and tech talks that supported knowledge expansion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strategies for complex distributed systems, using metrics and logging practices to enhance operational transparency and system reliability in production, significantly impacting performance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across engineering teams, using quantitative data to inform decision-making processes and highlight areas for performance enhancement and quality assurance, strictly adhering to industry standards and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design and architecture reviews to ensure alignment with best practices in developing scalable solutions, contributing towards a technology-first approach in addressing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public infrastructure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performance, security, and user engagement through innovative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stakeholders to translate complex business requirements into technical terms, ensuring all teams remained aligned and informed on project goals and outcomes throughout the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in existing applications, increasing code reliability and ensuring that all new features pass defined quality standards prior to deployment, thus reducing bug rates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the division of monolithic applications into isolated services, facilitating easier management and updates, while improving overall system stability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planning of migration from on-premise infrastructure to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scalability and security of existing applications critical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refine user stories and acceptance criteria, directly influencing the quality and delivery of software outcomes that met and often exceeded client expectations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that fostered collaboration between IT and civil engineering departments, showcasing how digital solutions can streamline processes like planning and inspection, ultimately enhancing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analysis techniques to identify performance bottlenecks and suggest improvements, implementing metrics that informed system evolution and enabled more effective future planning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optimization of deployment strategies for various applications, ensuring reliability and rapid rollback capabilities that safeguarded against potential downtime during updates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system issues across legacy and modern technology stacks, employing problem-solving techniques that emphasized collaboration and consultation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management, enhancing team dynamics and ensuring timely deliveries through iterative planning and adaption to ongoing feedback from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peer-led sessions to educate other developers on advanced features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more knowledgeable workforce capable of leveraging data for insights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