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 within the geospatial domain. Proven ability to design and build high-performance applications with a strong focus on geospatial data processing, backend services, and interactive user interfaces utilizing React, Go, and Python. A collaborative team player adept at guiding projects through the full software development lifecycle while delivering scalable and reliable solutions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JavaScript, Python, C++, Java, TypeScript,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Node.js, Django, Flask, jQuery, Bootstrap,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Jenkins, Git,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Geospatial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GeoJSON, Leaflet, Mapbox, PostGIS, QGIS, ArcGIS, GDAL, OpenLayers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Firebase, Cassandra, InfluxDB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Eclipse, GitHub, Bitbucket, JIRA, Confluence, Slack,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intuitive user interfaces focused on geospatial data processing, thereby enhancing user engagement and improving overall operational efficiency across various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highly efficient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with cloud infrastructures and ensuring the robust processing of large-scale geospatial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translate complex business requirements into viable technical specifications contributing to agile project progress and enhancing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automated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deployment processes and reduced time to market for new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comprehensive testing and performance optimization across the application stack,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while maximizing code quality through peer reviews and automated testing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end-to-end geospatial workflows supporting manual and automated data processing,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provide secure and scalable solutions for business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software engineering and encouraged innovation in coding techniques and design patterns tailored specifically for web-based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transformation pipelines to ensure seamless data flow and high-quality output, thereby meeting critical infrastructure demands of various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focusing on improving system scalability, maintainability, and observability ensuring the project's long-term success and technological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documentation efforts to create clear guidelines and best practices contributing to operational excellence and accurate project knowledge transfer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AI-assisted coding tools to enhance productivity and promote efficient problem-solving techniques among team members, reducing development cycle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driven team retrospectives to assess project performances, identify areas for growth, and implement improvements in processes directly tied to software delivery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performance benchmarks for newly developed applications through systematic load testing and real-time monitoring, ensuring resource efficiency and user satisfaction under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geospatial editing tools that streamlined the incorporation of geometric operations and facilitated real-time data validation tests, thereby enabling accurate workflows across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cloud-native solutions to support and modernize existing business processes, leveraging serverless architecture to reduce operational overhead and improve responsiveness.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numerous interactive graphically oriented web-based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in Civil IT projects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creation of efficient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project management workflows in bidding, construction management, and inspection processes within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across different regions to align software development initiatives with project objectives and client expectations, ensuring cohesive progress and effective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streamlined deployment in rapidly changing environments and reducing error rates in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and architectural design discussions to develop technical solutions that support mobile and web access to essential infrastructure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significant enhancements in application responsiveness through optimization of APIs and backend services, allowing for quick access to critical data driving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testing and integration testing,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tests to ensure high-quality deliverables meeting industry standards and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effective training sessions for clients on utilizing Civil IT software solutions, enhancing usability and efficiency among end-users and generating actionable feedback for further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CAD-style 2D drawing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allowing frontend applications to intuitively handle complex engineering designs and modifications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deployments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 applications critical for planning and execution phases of construction contracts, ensuring compliance with security standards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product managers to refine user stories and enhance existing features in applications catered to project inspections, allowing greater flexibility in data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logging frameworks to monitor application performance and troubleshoot promptly, ensuring minimal downtime during crucial stages of application lifecycles.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