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Innovative software engineer with 11 years of experience in software development, specializing in web and mobile applications. Proven track record in integrating robust solutions using React, Next.js, and diverse back-end technologies. Excels in AI-assisted development and lean methodologies within fast-paced environments, seeking to contribute to mission-driven projects at DNSFilter.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Golang, Ruby, .NET, JavaScript, TypeScript, Python, Java,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Redux, Next.js, Tailwind CSS, Material UI, HTML5, CSS3, Sass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Back-End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Redis, Kafka, REST, Microservices, GraphQL, Docker, Golang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EKS, Terraform, CI/CD, Kubernetes, Git, GitHub Actions,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GitHub Copilot, AI-Driven Development, LLMs, Unit Testing, Automated Deployment, ChatGPT, Cursor, Feature Flags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modular full-stack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Golang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collaborating with UX teams to create responsive and intuitive applications that enhanced user engagement and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the scalability of the application by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microservices architecture, ensuring seamless communication between front-end and back-end components while supporting high traffic loads.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AI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Copilot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automated testing strategies to improve code quality and reduce development time, facilitating rapid iteration and deployment of features to meet market demands.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collaborative initiatives within Agile sprints, applying lean development principles to prioritize features and maintain high standards in code efficiency and performance across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design efficient data management solutions, enabling real-time analytics and improved data retrieval times for customer-driven applications, enhancing our service offerings.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migration of legacy systems to microservices-based architectures,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container orchestration and deployment methodologies, aligning technical solutions with business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initiatives that focused on enhancing application security through code audits, applying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AppSec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resilience against common vulnerabilities throughout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an adaptable remote working environment while leading cross-functional teams, using collaboration tools that ensured product delivery met quality standards within projected timelines for a diverse clientele.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and analyze requirements, translating complex business challenges into technical specifications that were implemented through agile development cycles and iterative testing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documentation regarding system architecture and development processes, employing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communication among distributed teams and maintain transparency in project progress.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on agile methodologies and effective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integration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the development process, sharing expertise to enhance team proficiency and embracing a culture of continuous learning and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internal libraries and reusable components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thus accelerating the development process and standardizing practices across multiple teams 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performance monitoring and alert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CloudWatch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optimal application performance and quick resolution to operational issues that could impact customer satisfaction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the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Tailwind 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UI design, improving consistency in styling across applications while allowing for rapid design changes and enhancements in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responsible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usage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encouraging critical auditing of AI-generated outputs and fostering a culture of innovation and accountability within the development team.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digital solutions that incorporated end-to-end functionality in planning and management tools specifically for civil engineering applications, ensuring seamless user experience and robust system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responsive web interfaces tailored for civil IT, focusing on user-centric design and interactive components within inspection and management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effective data visualization tools connecting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serve dynamic reporting features in our applications, enabling real-time insights and improving data-driven decision-making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civil engineering teams to understand technical requirements and ensure that software solutions catered to specific industry needs, fostering a deeper connection to client objectives and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modular components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services that facilitated the transformation of manual processes into automated workflows for construction management, enabling significant operational efficiencies.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unit testing and integration testing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enhance reliability and performance of frontend and backend functionalities across civil IT project deployments.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API development for data interchange between frontend applications and enterprise-level software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compatibility with client legacy systems and intelligent data handling.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collaborative development by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project lifecycle from development to production while maintaining high standards for software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research and development on emerging technologies, shaping the direction of new features in civil IT, and analyzing trends to keep products at the forefront of the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stakeholder meetings, gathering feedback on project deliverables, thus facilitating continuous improvements and fostering relationships that were vital to project success.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best practices in agile methodologies to manage projects effectively, organizing team deliverables and ensuring that commitments were met with accountability and transparency throughout project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engagement through iterative design processes, creating wireframes and prototypes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which guided final implementations and facilitated client sign-offs on features.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