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applications development. Proficient in leading full-stack development initiatives using React, Node.js, and TypeScript while excelling in CI/CD environments. Strong collaborator skilled in architecture design and mentoring teams to deliver secure, scalable applications while adhering to SDLC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Java, SQL,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Redux, Angular,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Yarn, NPM, Docker, Kubernetes, Jenkins, CircleCI,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Firebase, Redis, GraphQL,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Cloudflare, DigitalOcean, Netlify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Trello, Slack, Zoom, Microsoft Teams, Miro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and executed full-stack application development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high-performance and maintainable web applications while collaborating with cross-functional teams for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architected scalable software solutions, ensuring optimal performance and adherence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SDLC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incorporating best practices in code reviews and mentoring junior developers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debugging processes,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enhance development efficiency and reduce time-to-market for business-critical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engineers to integrate complex data systems and provide seamless user experiences, demonstrating strong problem-solving skills and adaptability in dynamic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fostering team engagement and ensuring transparency in project progress while actively contributing to sprint planning and retrospectives to enhance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development of robust RESTful APIs to support front-end functionalities, ensuring secure and efficient data transmission and adhering to architectural guidelines for application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and technology stack decisions, leveraging extensive experience in both front-end and back-end technologies to optimize development operations and improve application resilience.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techniques in front-end performance optimization, accessibility best practices, and responsive design to enhance user experience across various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offshore and onshore teams, conducting code reviews to uphold internal coding standards and sharing insights on emerging technologies to foster a culture of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third-party vendors during the integration phases, effectively managing timelines and ensuring project milestones were met without compromising application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production support during off-hours, showcasing a strong sense of responsibility for application uptime and user experience, and ensuring issues were resolved promptly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well-documented code adhering to industry standards, which improved maintainability and reduced the onboarding period for new team members joining the project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analyzed web application performance using analytics tools, proposing enhancements based on user feedback and analytics for continuous improvement across product features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 hands-on approach to problem-solving across the technology stack, actively seeking opportunities to drive innovation and streamline development workflows for better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collaborative work environment that emphasized open communication and knowledge sharing, helping to cultivate an inclusive culture in line with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civil IT digital solutions for planning, bidding, and construction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create user-centric applications that streamline operations and enhance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to gather requirements and deliver functional prototypes, ensuring alignment with business objectives and user expectations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designed and implemented software solutions for paperless contracting,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integrity and improve client interactions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testing and validation procedures for applications focused on construction management, ensuring compliance with industry standards and facilitating effective project collaboration among teams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coordinate development sprints, facilitate daily stand-ups, and ensure timely delivery of features while adapting quickly to changing project demands and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API services with front-end frameworks to enhance system functionalities and improve user experiences, employing effective documentation practices for easier future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frameworks through strategic planning and execution, focusing on minimizing disruption and enhancing operational capabilities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coding and application design, promoting continuous professional development and fostering a culture of innovation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