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in software development, focusing on designing robust APIs and data pipelines. Skilled in Python, SQL, Azure, and DevOps practices, with proven leadership experience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C#, Java, Go, Ruby,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Flask, Django, Spring, ASP.NET Core, Express.js,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Azure, AWS, Docker, Kubernetes, Azure DevOps, CI/CD,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Oracle, Redis, BigQuery, Cassandra,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Services:</w:t>
      </w:r>
      <w:r w:rsidRPr="003813CA">
        <w:rPr>
          <w:rFonts w:ascii="Arial" w:eastAsia="Century Gothic" w:hAnsi="Arial" w:cs="Arial"/>
          <w:sz w:val="22"/>
          <w:szCs w:val="22"/>
        </w:rPr>
        <w:t xml:space="preserve"> RESTful APIs, GraphQL, gRPC, WebSocket, SOAP, OpenAPI, JSON, Middleware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cross-platform applications to ensure seamless integration between diverse technologies and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emphasizing the importance of automated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optimized deployment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data-driven applications by architecting and building robust data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processing and analytics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Agile teams, actively participating in sprint planning and review meetings to ensure alignment with project goals while managing work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high-performance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cater to business needs while maintaining strict adherence to business logic and user requirements status using agile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hybrid workflows incorporating both traditional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components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seamless integration of various technologies to build sophisticated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ensuring successful deployments coupled with real-time monitoring and testing mechanisms that enhance application reliability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Discussed project requirements with stakeholders to design and deliver technology solutions that meet operational goals and enhance productivity for various departments including strategy and service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complex system architectures and designed deterministic guardrails to mitigate risks associated with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business-critical applications for robust system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the use of container orchestration technologies, deploying microservices-based applications across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to improve application scalability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ensuring all development adhered to established best practices, security protocols, and performance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greater team collaboration through well-documented technical specifications and clear communication of complex ideas to various stakeholders and team members throughout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integrity checks that preserve transactional integrity, significantly enhancing the overall reliability of applications and improving user experiences across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 sharing sessions to foster a culture of continuous learning within development teams, promoting best practices and innovations across project scopes with a focus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a solid infrastructure and cloud function that supports various clients' needs in a hybrid environment. </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multiple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agile practices, ensuring smooth integration with existing systems and adherence to client requirements related to functionality, performance, and security.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multidisciplinary teams to build comprehensive solutions for federal clients, focusing on innovative technology applications including digital transformation and process automation.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complex queries and managing relational databases, enhancing data retrieval processes, and streamlining interactions for large-scale enterprise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various digital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workflow efficiency, which included construction management and optimizing project management applications to enhance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modern scripting languages to improve legacy systems, translating business requirements into innovative tech strategies that elevated operational efficacy among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mentorship to junior developers, helping them develop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essential technologies necessary for their roles within the company.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briefing sessions for large-scale proposals, contributing technical guidance and ensuring all solutions provided were feasible and aligned with federal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 from various sources into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data integrity and adherence to compliance regulations across governmental entities.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existing software infrastructure, analyzing system performance metrics and recommending improvements to senior leadership for better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executed application migrations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that enhanced system performance while reducing operational costs associated with on-premise infrastructure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collaborated with stakeholders to refine user requirements and enhance applications, ensuring all development was in line with user feedback and evolving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mockups and prototypes for client solutions in planning and bidding software, focusing on user experience to create efficient systems that were straightforward and easy to navigate.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