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11 years of experience in software development, focusing on web and mobile applications. Proficient in designing scalable architectures and fostering collaborative environments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ASP.NET, HTML5, CSS3, TypeScript, SQL,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CI/CD, Jenkins, GitHub, RabbitMQ,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Serverless, Lambda, EC2, DynamoDB, S3,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Domain-Driven Design, CQRS, Event Sourcing, SOA, N-Tier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TDD, BDD, Selenium, Postman, Mocha, Jest,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scalable,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at Blend360 while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improve patient outcomes in the healthcare technology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knowledge sharing, collaboration, and continuous improvement while emphasizing the importance of adaptability and innovative thinking in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microservices, enhancing system reliability and performance in high-traffic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development velocity and deployment frequency by integrating automated testing and code quality checks into the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AI-assisted development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frameworks, to enhance productivity and code quality across the engineering team, aligning with industry best practices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leading to improved deployment consistency and streamlined development processes within distributed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feature enhancements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systems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in our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quality-first engineering by implementing rigorous unit testing practices and automated functional testing, ultimately resulting in increased stakeholder confidence and satisfaction with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gaps in the codebase and system design, establishing high-quality engineering standards through code reviews and security audits to maintain compliance with regulatory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recruiting efforts by participating in technical interviews and assessing candidate skills, contributing to the growth and enhancement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plan, prioritize, and deliver software projects efficiently, adapting to changing requirements and ensuring successful milestone achievements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data-centric architectures focused on secure transport, storage, and analytics while treating data as a first-class citizen in the development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aligning technical direction with business strategies while ensuring software systems are built for scalability and resilience in a cloud context.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product scalability and self-service capabilities, ensuring efficient onboarding processes and promoting strong customer adoption metrics with mobile and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maintain high-volume transaction systems, ensuring robust data management and analytics capabilities for improved decision-making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architectures for civil IT applications aimed at enhancing user experience and streamlining workflows for clients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at Infotech to refine technical specifications and ensure that software solutions meet client demands for digital planning and construction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design and optimization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retrieval and enhancing application performance for high-traffic systems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 to drive project deliverables in the civil IT sector, adapting swiftly to changes in client requirements and ensuring timely completion of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complex applications in a high-volume transaction environments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end-user satisfaction among construction management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potential system enhancements and actively contributed to problem-solving discussions to refine existing software solutions and improve user experience across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team members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software development lifecycles, driving the continuous improvement of coding standards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in a robust, scalable architecture, fostering collaboration among geographically dispersed teams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data security measures by utilizing best practices for API design and development, ensuring compliance with industry standards and regulations relevant to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quality control and code efficiency to foster excellence in overall software deliverables for clients in the public works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to understand software requirements and translate them into technical specifications that inform the development of civil IT applications, enhancing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containerization, leading to simplified deployment processes and improved system reliability for collaborative projects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