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Senior Software Engineer with 11 years of experience in software development, specializing in both web and mobile applications. Proven track record in full-stack development with expertise in .NET, C#, and cloud platforms, particularly Azure, AWS, and GCP. Skilled in API development, CI/CD practices, and implementing AI tooling for workflow automation. Adept at using PostgreSQL and MySQL databases and proficient in React and JavaScript development. Highly collaborative and committed to delivering innovative solutions that enhance user engagement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Node.js, Angular,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GCP, Terraform, Docker, Kubernetes,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 Server,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CI/CD, API Development, Microservices, AI Code Generation, AI Workflows Automation, Version Control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for the Boom &amp; Bucket platform, ensuring a seamless user experience by leveraging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define and develop key features, utilizing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technologies to enhance user engagement for the company’s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 integrations between internal services and third-party applications, optimizing efficiency through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ensuring stability across platforms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implementing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enhancing scalability and manageability of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reviews, ensuring code quality and adherence to best practices while mentoring junior developers in effective coding techniques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platform issues by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database performance, ensuring persistent uptime and user satisfaction in high-traffic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providing insights into modern practices for cloud deployment and microservices structure, fostering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cases and scripts to automate testing processes, increasing deployment velocity and reliability while minimizing regressions in production environments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researched and applied emerging technologies in </w:t>
      </w:r>
      <w:r w:rsidRPr="003813CA">
        <w:rPr>
          <w:rStyle w:val="span"/>
          <w:rFonts w:ascii="Arial" w:eastAsia="Century Gothic" w:hAnsi="Arial" w:cs="Arial"/>
          <w:b/>
          <w:bCs/>
          <w:sz w:val="22"/>
          <w:szCs w:val="22"/>
        </w:rPr>
        <w:t xml:space="preserve">AI Code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development workflows, contributing to the team’s innovative edge in the construction technology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responsive designs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visual appeal and functionality of the user interface for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keeping abreast of the latest trends in software engineering and cloud technologies to maintain a competitive advantage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software features and requirements, working closely with stakeholders to ensure alignment with business goals and industry standards in the construction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to enhance communication across teams, ensuring timely and effective project delivery while fostering a culture of teamwork and shared responsibility.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for project management, adapting to changes swiftly and promoting a flexible, dynamic work environment that stimulates creative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diagrams to support understanding of systems architecture and development practices within the company, enhancing onboarding and knowledge sharing.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scalability to support digital solutions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facilitate smooth data flows for construction management applications, supporting projects focused on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software solutions that meet client needs in the planning and execution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migrating legacy applications to modern frameworks, significantly improving the maintainability and efficiency of existing digital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adapted software functionalities accordingly, ensuring the solutions delivered exceeded client expectations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 implementing efficient query structures that enhanced response times for user queries in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and enhancing the overall quality of code in line with company development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performance through effective monitoring and refactoring of code, achieving better stability in deployment and reducing downtime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unit tests and system tests for applications to ensure reliability and robustness; promoted automated testing in the development workflow for enhanced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primary point of contact for troubleshooting issues within production systems, proactively addressing problems that arose and ensuring minimal impact on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outlining system architectures and user manuals to facilitate future development and ease the onboarding of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providing insights and updates on development progress while fostering an environment of collaboration and continuous improvement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