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designing, developing, and deploying complex web and mobile applications. Proficient in leading teams and mentoring junior engineers while applying agile methodologies and best practices. Strong expertise in secure coding and cloud-based development with a commitment to continuous learning and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C#, JavaScript,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.NET Core, Blazor, Entity Framework, Bootstrap, ASP.NET MVC,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Services:</w:t>
      </w:r>
      <w:r w:rsidRPr="003813CA">
        <w:rPr>
          <w:rFonts w:ascii="Arial" w:eastAsia="Century Gothic" w:hAnsi="Arial" w:cs="Arial"/>
          <w:sz w:val="22"/>
          <w:szCs w:val="22"/>
        </w:rPr>
        <w:t xml:space="preserve"> Microsoft Azure, Azure Functions, Azure DevOps,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SSMS, Git, GitFlow, Postman, JIRA, Trello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Principles:</w:t>
      </w:r>
      <w:r w:rsidRPr="003813CA">
        <w:rPr>
          <w:rFonts w:ascii="Arial" w:eastAsia="Century Gothic" w:hAnsi="Arial" w:cs="Arial"/>
          <w:sz w:val="22"/>
          <w:szCs w:val="22"/>
        </w:rPr>
        <w:t xml:space="preserve"> OOP, Microservices, Service-oriented Architecture, RESTful APIs, Design Patterns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Kanban, TDD, Continuous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Blazor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best practices and team collaboration to enhance overall development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effective coding standards, emphasizing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secure coding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improved documentation techniques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developed solutions for integration testing,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maintain high software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sprint planning and retrospectives by promoting an atmosphere of continuous improvement and adapting coding practices to meet evolving project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refine requirements and translate them into technical specifications while maintaining attention to user experience (UX)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ensure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providing constructive feedback that encouraged adherence to best practices and refactored legacy code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enterprise-level system architectures that align with business goals, leveraging patterns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systems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source control practices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collaboration while ensuring version control for multiple software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QA teams with extensive testing protocols to validate performance and load capabilities, ensuring robustness of all software applications under varying operational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metrics and monitoring scripts to analyze system performance and propose optimizations, significantly improving the overall user experience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obstacles and roadblocks experienced during development cycles through effective communication and strategic problem-solving approaches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robust data access layers, ensuring efficient database interactions and promoting maintainability throughout the application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Agile methodologies while optimizing team workflows and ensuring high-quality deliverables in fast-paced, dynamic settings.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continual learning by exploring new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incorporating them into development practices to enhance team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all software projects to assist other team members and stakeholders, ensuring clear communication and solution understanding throughout the project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civil IT applications, utilizing a robust technical stack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collaborative team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architecture designs by applying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timely delivery of complex projects within necessary compliance frameworks in planning, construction, and inspection.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gathering sessions to effectively translate stakeholder needs into functional specifications, focusing on enhancing user experience and system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pair programming practices to elevate coding standards and promote a culture of quality and innovation among team members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SSMS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systems, optimizing database operations through efficient query writing and analysis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tested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interfaced with external systems, enhancing application capabilities for project management and paperless contracting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source code integrity while facilitating smoother workflows in a distributed team setting across multiple projects, demonstrating adaptability to change.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emerging technologies and best practices, fostering a collaborative learning environment while sharing knowledge with team members and encouraging professional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continuous integration practices by implementing automated testing protocols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increased efficiency and reduced release cycles for critical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user documentation and support materials to assist clients in navigating digital solutions for civil IT, ensuring a smooth transition to paperless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during project lifecycles to ensure adherence to project timelines and successful delivery of scalable software solutions in the construction management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routine debugging and troubleshooting to maintain high-quality deliverables,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methodologies to resolve complex engineering problems efficiently.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