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applications and mobile app solutions. Proficient in Python, JavaScript, and React frameworks, with a strong emphasis on agile development and continuous improvement. Excels in remote work environments, with a proven track record of delivering high-quality software while fostering collaboration among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AWS,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Kubernetes, Webpack,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Agile/Scrum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Trello, Bitbucket,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Mocha,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large-scale features and system enhancements to our web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high standards of performance and scalability, ensuring exceptional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Write comprehensive unit tests and conduct thorough code reviews to maintain test coverage and ensure software quality, fostering team discussions around coding best practices and design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Take initiative to identify and suggest improvements in code architecture, resulting in increased maintainability and better alignment with modern web development standards while mentoring junior engineers on these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collaborative efforts within agile teams, ensuring that sprint tasks align with strategic objectives and proactively addressing potential blockers to maintain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integrations with various third-party services, enhancing system functionality and interoperability while adopting a proactive approach to resolving technical challenges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actively in the entire software development lifecycle, from technical design reviews to retrospectives, solidifying cohesive team dynamics and achieving collective project milestones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 junior engineers in understanding our codebase, best practices, and relevant technologies, providing support and mentorship to ensure successful onboarding and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Take part in the recruitment process by evaluating candidates for engineering positions, ensuring an alignment of their skills with our technical requirements and company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product managers and stakeholders to translate complex functionality into user-friendly outcomes, utilizing a deep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informed of industry trends and advancements to continually refine personal skills and enhance the team's technological capabilities, actively contributing to the ongoing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applications for maximum speed and scalability, addressing load challenges through efficient coding practices and architectural strategies, leading to significant performance enhancements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 with cross-functional teams on architecture discussions, improving inter-departmental communication and understanding to facilitate seamless development processes across our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tools extensively to enable robust backend solutions, streamlining deployment and development processes to enhance productivity and reliability in our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comprehensive code reviews, ensuring adherence to best practices while fostering a constructive feedback environment, which significantly aids in the professional growth of junior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 project strategies to increase productivity through streamlined workflows, effective use of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managing project tasks and version control.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 focusing on planning, bidding, and construction management, harnessing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processes and improve efficiency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deliver agile project milestones while overseeing the integration of digital solutions into existing infrastructures for enhanced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for various applications, facilitating smooth data transactions and enhancing functionality across platforms, while ensuring API documentation is clear and up-to-date.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streamlining application deployment processes and maintaining consistent environments throughout the development life cycle, resulting in fewer deployment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practices,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functionality and performance, ensuring compliance with industry standards for software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receiving positive feedback from clients through successful project delivery while providing technical guidance on using our digital solutions to streamline inspection processes and improve outcomes in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advocating for comprehensive documentation and adherence to coding standards, fostering a supportive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user requirements for civil IT projects, translating them into functional software designs and work plans that address both technical feasibility and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identify software enhancements based on user feedback, leading to iterative improvements and faster adaptation of our solutions to client expectations and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promoting a culture of collaboration between development and operations teams to enhance deployment effectiveness and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to identify application performance issues,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system availability and to facilitate prompt responsiveness to incidents.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training materials and user documentation for software applications, supporting user onboarding and helping clients maximize their investment in technology.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