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Senior Software Engineer with over 11 years of experience in software development, specializing in web and mobile applications. Expertise includes cloud solutions, microservices, and agile methodologies, committed to delivering high-quality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Golang, Python, JavaScript, C#, TypeScript, Ruby,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React, Angular, Django, Spring Boot, Flask, .NET,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Google Cloud Platform, Azure, Docker, Kubernetes, Terraform, CI/CD,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Microservices:</w:t>
      </w:r>
      <w:r w:rsidRPr="003813CA">
        <w:rPr>
          <w:rFonts w:ascii="Arial" w:eastAsia="Century Gothic" w:hAnsi="Arial" w:cs="Arial"/>
          <w:sz w:val="22"/>
          <w:szCs w:val="22"/>
        </w:rPr>
        <w:t xml:space="preserve"> REST, GraphQL, gRPC, Microservices, Event-Driven Architecture, Service Mesh, OpenAPI, SOAP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Redis, Firebase, Cassandra, OracleDB, Elasticsearch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scalable systems at Blend360,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and enhance application performance across distributed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and integrate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reliable data exchange between services and optimizing overall system architecture for improved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comprehensive code reviews and mentoring programs that significantly raised the bar for code quality within the engineering team, promoting best practices in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continuous integration.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 stack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modular design patterns, component reusability, and efficient data management strategies, demonstrating a strong command of agile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microservices architecture for multiple projects, enhancing application modularity and allowing teams to deploy services independently while employing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robust backend services, emphasizing high availability and fault tolerance through best practices in software engineering principles and design patterns.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modern software development practices, focusing on security best practices in cloud environments while enhancing team knowledge of tools such as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significantly to transitioning projects to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various cloud tools to improve scalability and performance across applications while ensuring compliance with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integrated cutting-edge technologies including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dynamic queries, significantly improving the efficiency of frontend data retrieval in applications developed for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project planning sessions, utilizing agile methodologies to configure development sprints aligned with team capabilities and ensuring timely product delivery to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architectural decisions and technical specifications meticulously, ensuring that all stakeholders could follow the development process and adhere to compliance and quality standards established in the company.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experience initiatives, utilizing </w:t>
      </w:r>
      <w:r w:rsidRPr="003813CA">
        <w:rPr>
          <w:rStyle w:val="span"/>
          <w:rFonts w:ascii="Arial" w:eastAsia="Century Gothic" w:hAnsi="Arial" w:cs="Arial"/>
          <w:b/>
          <w:bCs/>
          <w:sz w:val="22"/>
          <w:szCs w:val="22"/>
        </w:rPr>
        <w:t xml:space="preserve">UI/UX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principles to inform design decisions that lead to enhanced user satisfaction and usability across all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focused on optimizing performance and efficiency of applications based on user feedback, employing techniques such as A/B testing and continuous monitoring to influence product decisions.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efforts in implementing automated testing frameworks, fostering a culture of testing and accountability which improved overall code reliability and decreased defects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open-source libraries into the development process, contributing to the wider community while enhancing the feature set of the applications developed for clients.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innovative solutions at Infotech Inc, focusing on digital enhancements for civil projects by delivering backend services with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construction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teams to gather requirements and translate them into technical specifications, utilizing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enhance communication efficiency within the software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t>
      </w:r>
      <w:r w:rsidRPr="003813CA">
        <w:rPr>
          <w:rStyle w:val="span"/>
          <w:rFonts w:ascii="Arial" w:eastAsia="Century Gothic" w:hAnsi="Arial" w:cs="Arial"/>
          <w:b/>
          <w:bCs/>
          <w:sz w:val="22"/>
          <w:szCs w:val="22"/>
        </w:rPr>
        <w:t xml:space="preserve">RESTful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scheduling and reporting applications, ensuring optimized access and real-time data processing to increase operational effectiveness in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strong knowledge of databases, including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implement reliable storage solutions that supported CRUD operations for applications serving civil engineering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the architectural design and implementation of cloud-based solutions utilizing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deployments, emphasizing security and performance to serve the planning and inspection teams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cross-departmental collaborations, contributing to system integrations that required extensive understanding of civil IT requirements in areas such as bidding and compliance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taught best practices for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programming, fostering skills development within junior engineers and raising overall team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troubleshooting efforts for applications designed for civil projects, ensuring uptime and performance through comprehensive knowledge of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and monitoring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for process improvements by analyzing current software workflows and recommending changes that aligned with industry best practices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deploying applications with security features tailored for civil IT requirements, educating clients on the importance of digital security in planning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in development and testing environments to ensure consistency across platforms and environments, reducing issues during the deployment 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user training sessions for new applications developed through multiple digital transformation initiatives, enhancing user adoption rates and satisfaction with civil project management tools.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