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track record in guiding strategy, collaborating with cross-functional teams, and maintaining code quality through rigorous testing. Strong foundational experience in leading projects and driving product-focused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Material 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Google Cloud Platform, AWS,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Jasmine,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and robust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and performance optimization, adhering to modern coding standards, and fostering a culture of continuous improvement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engineers to develop innovative features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customer satisfaction and alignment with business objectives and end-user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and implementation of automation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increased code coverage and reduction in bugs during the deployment process, leading to improved reliability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use of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software engineering and encouraging proactive problem-solving and agile methodologies in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conducted rigorous testing methodologies, integrating automatic deployment processes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enhance build and release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microservices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communication and data transfer between services while minimizing latency and optimizing load balancing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across engineering, product management, and QA teams to define project scope and requirements,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agile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codebases and infrastructure processes, promoting knowledge sharing and clarity among team members that align with the company's commitment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Radical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excellence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safeguarding user data while meeting regulatory requirements pertinent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production issues efficiently through observability tools and monitoring stacks, enhancing application performance without compromising user experience, showcasing commitment to quality and reliability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emergent technologies in software engineering, focusing on personal development and enhancing the technical knowledge base of the team through mentoring and workshops.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user experiences tailored to diverse user demographics and enhancing the accessibility of web applications significantly during platform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planning and execution of product launches by utilizing prototyping and feedback tools, reinforcing the culture of continuous feedback and iteration on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code quality standards and set benchmarks for performance, leading workshops on best coding practices to ensure all team members adhere to coding guidelines and quality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for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services, promoting compatibility across systems which aligns with operational efficiency and overall product enhancement during the development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catering to the construction industry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innovative features that enhance planning and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project managers and civil engineers to tailor software solutions specifically targeting civil IT for planning, bidding, and construction management, aligning technical specifications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additional libraries to optimize user interface interactions, ensuring a consistent and accessible user experience while maintaining scalable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strategies from legacy systems to modern cloud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transitions in cloud infrastructure along with maintaining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test-driven development approach to ensure the robustness of applications through rigorous unit and integration testing, incorporating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build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application performance through profiling and optimization practices, focusing on both server-side and client-side improvements using common industry performance tools and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support of API integrations that simplified various construction and management workflows, ensuring proper adherence to defined industry standards and technical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paperless contracting solution that streamlined communication and document sharing across project teams, significantly reducing administrative burdens and fostering innovation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the utilization of emerging technologies and tools within civil IT, driving a culture of continuous professional development focused on modern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engagements, gathering technical requirements and translating them into scalable software solutions that adhered to best practices and standards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maintenance and refactoring tasks to improve the long-term health and performance of legacy applications, aligning technical updates with corporate strategy and industry advancements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sessions to understand client expectations and to evolve the product in ways that exceeded urban development and management requirements,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