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developing web and mobile applications. Proven expertise in designing, implementing, and maintaining robust enterprise-grade solutions, utilizing modern technologies including .NET, C#, and Azure. Demonstrated ability to collaborate cross-functionally and mentor team members to elevate engineering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Angular, Entity Framework, Xamarin, Flask, Django,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Firebase, PostgreSQL, MongoDB, MySQL, Cosmos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Azure Logic Apps, Power Automate, Service Bus, OpenAPI,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 &amp;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Google Analytics, DAX, SSRS, Looker, Azure Analysis Services, MicroStrategy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enterprise-grade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scalability and maintenance across complex infrastructures while fostering architectural best practices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stakeholders to translate intricate business requirements into precise technical designs, ensuring the end products met the evolving needs and objectives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platform capabilities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discussions for deploying microservices, contributing significantly to system integrations and engineering decisions that improved overall efficiency and reduced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developers, providing guidance on modern engineering practices, fostering a culture of learning and knowledge sharing that elevated overall team performance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internal systems, focusing on creating a reliable data flow that enhanced application functionalities and user experiences while maintaining security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ETL processes in collaboration with BI teams to support analytics initiatives, emphasizing the importance of data integrity and timely availability of information for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automated testing frameworks, ensuring code reliability and fostering continuous integration methodologies that streamlined release processes and minimized deployment-related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database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performance, querying capabilities and ensuring seamless application-database interaction on mission-critical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and reports, enabling stakeholders to gain insights into business operations, enhancing analytics capabilities for strategic planning and performance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technical specifications for applications, establishing clear understanding and continuity for future development efforts and ensuring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measures by adhering to best practices in application security, conducting regular code reviews, and implementing security-focused frameworks across the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Agile ceremonies, promoting collaboration, adaptability, and efficiency in project workflows while ensuring alignment of team goals with organizational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frameworks to improve system architecture and user experience, ensuring the application landscape remained competitive within industry standards and emerging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environments by troubleshooting complex technical issues, providing timely resolutions, and implementing proactive measures to minimize system disruption for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software solutions for the civil engineering domain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construction management, and inspection, enhancing overall project lifecycle efficiency in the IT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project management tools integrated with BIM standards to streamline workflows and improve collaboration, thus addressing critical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enhanced functionality in applications focused on civil IT, ensuring seamless communication between systems and improving data access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robust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experience across various platforms by adhering to modern web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processes by supporting integrations with ERP systems, improving visibility of project performance metrics, and enhancing reporting accuracy across various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sprints, actively contributing to planning, reviews, and retrospective meetings, promoting a culture of continuous improvement and adaptive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architect solutions that optimized data processing workflows, significantly reducing latency and improving application responsiveness in high-demand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cloud services for hosting applications, enhancing operational flexibility while reducing infrastructure costs associated with on-premise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internal portals that provided stakeholders with access to essential project data, improving communication and alignment on project objectives and status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through debugging and troubleshooting complex issues in production systems, ensuring robust operational uptime and contributing to the development of post-mortem reports for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in compliance with industry regulations, ensuring integrity and confidential handling of sensitive user information across all digital platforms provided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transition to Agile practices, focusing on improving technical workflows and delivering iterative improvements, which allowed for better adaptation to changing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