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Software Engineer with over 11 years of experience in software development, specializing in web and mobile applications. Proven expertise in building scalable systems, data engineering, and AI integrations using modern technologies. Strong collaborator, able to enhance engineering quality and promote best practices in fast-paced remote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Go,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NoSQL, PostgreSQL, MongoDB,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Django, Flask, Spring, Ruby on Rails, ASP.NET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Tools:</w:t>
      </w:r>
      <w:r w:rsidRPr="003813CA">
        <w:rPr>
          <w:rFonts w:ascii="Arial" w:eastAsia="Century Gothic" w:hAnsi="Arial" w:cs="Arial"/>
          <w:sz w:val="22"/>
          <w:szCs w:val="22"/>
        </w:rPr>
        <w:t xml:space="preserve"> ETL, Airflow, DBT, Snowflake,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Google Cloud, Azure,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Tools:</w:t>
      </w:r>
      <w:r w:rsidRPr="003813CA">
        <w:rPr>
          <w:rFonts w:ascii="Arial" w:eastAsia="Century Gothic" w:hAnsi="Arial" w:cs="Arial"/>
          <w:sz w:val="22"/>
          <w:szCs w:val="22"/>
        </w:rPr>
        <w:t xml:space="preserve"> MLOps, TensorFlow, PyTorch, Scikit-Learn, Knowledge Graphs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w:t>
      </w:r>
      <w:r w:rsidRPr="003813CA">
        <w:rPr>
          <w:rStyle w:val="span"/>
          <w:rFonts w:ascii="Arial" w:eastAsia="Century Gothic" w:hAnsi="Arial" w:cs="Arial"/>
          <w:b/>
          <w:bCs/>
          <w:sz w:val="22"/>
          <w:szCs w:val="22"/>
        </w:rPr>
        <w:t xml:space="preserve">15Five’s Data Intelligence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pipeline efficiency and enabling seamless integration with AI capabilities for data-driven product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Data Science and Product Engineering teams, ensuring the alignment of engineering standards and contributing significantly to project roadmaps and delivery timelines for critical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to streamline data ingestion and transformation processes, significantly improving the overall performance of the application and its ability to handle large datasets.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across software and data engineering domains, establishing a strong engineering culture that emphasizes quality, scalability, and adaptability to changes in project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modern technologies, including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and manage robust data pipelines, simplifying the process of data extraction, transformation, and loading within organizational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improve existing autonomous agents, designing and deploying new models that leverage insights derived from data to support business goals in a competitive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features for scalable data platforms that integrated data governance, monitoring, and validation to maintain high data quality for analytics and reporting purposes.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code reviews to uphold high standards of quality and performance, collaborating with team members to enhance overall delivery and reduce technical debt in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AI-assisted code generation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expedite development processes while ensuring comprehensive testing and security measures were in place for all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environment by holding regular virtual meetings to discuss project status, engage stakeholders, and adapt to changes in requirements, enhancing team dynamics and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initiatives that applied </w:t>
      </w:r>
      <w:r w:rsidRPr="003813CA">
        <w:rPr>
          <w:rStyle w:val="span"/>
          <w:rFonts w:ascii="Arial" w:eastAsia="Century Gothic" w:hAnsi="Arial" w:cs="Arial"/>
          <w:b/>
          <w:bCs/>
          <w:sz w:val="22"/>
          <w:szCs w:val="22"/>
        </w:rPr>
        <w:t xml:space="preserve">best practices in data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foster innovation and drive meaningful improvements, resulting in higher team engagement and retrospective learning opportunities.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gatherings to discuss architectural modifications and improvements, ensuring alignment across various disciplines to deliver cohesive and impactful features that resonate with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insightful technical documentation that served as a knowledge base for current and future projects, promoting a culture of learning and transparency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frameworks and tools to assess their applicability to ongoing projects and integrating findings into team practices to maintain a technological edge in performance management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sessions for team members to introduce cutting-edge technologies and methodologies, fostering a culture of continuous learning and adaptation within the engineering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and mobile applications for </w:t>
      </w:r>
      <w:r w:rsidRPr="003813CA">
        <w:rPr>
          <w:rStyle w:val="span"/>
          <w:rFonts w:ascii="Arial" w:eastAsia="Century Gothic" w:hAnsi="Arial" w:cs="Arial"/>
          <w:b/>
          <w:bCs/>
          <w:sz w:val="22"/>
          <w:szCs w:val="22"/>
        </w:rPr>
        <w:t xml:space="preserve">civil IT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user experience and maximizing functionality aligned with industry standards and client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backend services that interfaced with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building a reliable foundation for project deliverables in constructions management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on digital solutions for planning and construction management, integrating technical input with project management methodologies to optimize workflows and enhance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features for paperless contracting systems, greatly reducing processing times while promoting a user-friendly interface leveraged by contractors and project managers.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lifecycle, from requirements gathering to deployment, ensuring comprehensive integration of client specifications and regulatory compliance in digital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data migration and transformation processes using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ensuring seamless transitions during project implementations while managing client expectations and timelines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legacy systems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to ensure efficient data handling, drastically improving processing speeds and providing better analytics for project performance evaluations.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testing sessions to gather feedback on software functionalities, using insights gained to propose further enhancements and adjustments that align with user needs and market demand.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integration of cloud-based services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access to real-time data, improving the overall efficiency of civil IT applications and supporting remote collaborations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on various projects alongside civil engineers and project stakeholders to design solutions that meet practical applications while being technically sound and scalable for future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deployment practices using tools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efficiencies in development workflows and ensuring robust operational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teams on the effective utilization of software tools, with a strong focus on project management applications to enhance performance outcomes and team collaboration.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