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Software Engineer with over 11 years of experience in designing, developing, and maintaining backend services for web and mobile applications. Proficient in managing cloud infrastructure and implementing CI/CD pipelines while ensuring operational excellence and security. Passionate about mentoring engineers and driving best practices in platform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Terraform, Docker, Kubernetes,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Splunk,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across critical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cloud resource management and deployment processes for increased efficiency and cost savings.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lifecycle and enhancing release frequency while minimizing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resource utilization and simplified scaling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software development, mentoring junior engineers on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system reliability and performance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translate business requirements into technical specifications, using an agile approach to adapt to changing project needs while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and led incident resolution efforts,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quick diagnosis and remediation of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 infrastructure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security, scalability, and cost efficiency while ensuring alignment with organizational guidelines and industry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knowledge-sharing sessions within engineering teams to foster understanding of architectural patterns and operational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providing constructive feedback and enhancing overall code quality and maintainability of existing systems, thereby instilling a culture of excellence in software engineering.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IT, enhancing project delivery in planning and construction management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digital solutions that integrated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seamless migrations and upgrades of systems used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and operational integrity of digital solutions in civil IT, driving operational excellence and reducing downtime of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civil IT solutions through refactoring and developing new features while ensuring effective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microservices architecture for modular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analysis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rapidly iterate on client feedback while providing optimal solutions that adhere to construction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automate routine tasks in bid management and contracting processes, improving accuracy and efficiency through the development of tailored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project requirements, translating them into actionable development tasks resulting in a user-focused software approach while providing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 and guidance.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modern software development practices,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leveraging cloud tools to enhance productivity and innovation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