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Detail-oriented Senior Software Engineer with 11 years of experience in software development, specializing in web and mobile applications. Proven expertise in game development frameworks such as Godot and Unity, with a passion for collaborating on innovative game experiences.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C++, Python, SQL, HTML5, CSS3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Game Development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Godot, Unity, Unreal Engine, Cocos2d, GameMaker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Firebase, Netlify, Docker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Version Control &amp; Collaboration: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SVN, Jira, Trello, Slack, Asana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Software Development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Test-Driven Development, Continuous Integration, Continuous Deployment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UI/UX Design &amp; Prototyping: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Figma, Adobe XD, Sketch, InVision, Wireframe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compelling gameplay systems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Unity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Godot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collaborating closely with designers and artists to create immersive player experiences that met market trends and player expectations.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sophisticated mobile gaming features employing performance optimization techniques, ensuring smooth gameplay on various devices while adapting to modern mobile game architectural paradigms.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technical discussions and brainstorming sessions with cross-functional teams, fostering collaborative relationships that drove innovative ideas into action and helped refine the game's vision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reusable tools and systems that enhanced productivity across project teams, significantly improving our ability to deliver complex game features while maintaining high coding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user interfaces from scratch, transforming wireframes and prototypes into highly functional components, using industry-standard practices to ensure design fidelity and user engagement.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best practices for code architecture within the team, ensuring that new features integrated seamlessly into existing systems while promoting efficient workflows and maintainable code.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crucial role in developing civil IT solutions by leveraging agile methodologies and modern software development practices to enhance project management efficiency in construction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and engineers to design digital planning tools, facilitating better resource allocation and optimizing project outcomes by implementing user feedback in software iterations.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build backend systems for data management and reporting, ensuring reliable data retrieval and user accessibility at all stages of project implementation.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code reviews and mentoring of junior developers, fostering a culture of learning and growth while ensuring adherence to coding best practices and improving overall code quality.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in team-based projects, allowing for effective collaboration and tracking of project changes, enhancing team productivity and reducing integration errors.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