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backend software development, focused on search and information retrieval systems. Proven ability to enhance search algorithms and optimize latency and relevance. Adept in working with machine learning and NLP, leveraging a deep understanding of indexing, ranking, and tokenization to deliver robust and scalable solutions. Passionate about collaborating with cross-functional teams to translate user needs into actionable tech innovations.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 and Tools:</w:t>
      </w:r>
      <w:r w:rsidRPr="003813CA">
        <w:rPr>
          <w:rFonts w:ascii="Arial" w:eastAsia="Century Gothic" w:hAnsi="Arial" w:cs="Arial"/>
          <w:sz w:val="22"/>
          <w:szCs w:val="22"/>
        </w:rPr>
        <w:t xml:space="preserve"> Python, Java, Go, C++, Ruby, JavaScript,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Elasticsearch, OpenSearch, Django, Flask, Spring Boot, TensorFlow, PyTorch,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PostgreSQL, MongoDB, MySQL, Redis, Apache Kafka, Cassandra, Oracle, Vector Databases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Cloud:</w:t>
      </w:r>
      <w:r w:rsidRPr="003813CA">
        <w:rPr>
          <w:rFonts w:ascii="Arial" w:eastAsia="Century Gothic" w:hAnsi="Arial" w:cs="Arial"/>
          <w:sz w:val="22"/>
          <w:szCs w:val="22"/>
        </w:rPr>
        <w:t xml:space="preserve"> Docker, Kubernetes, AWS, Azure, GCP, Ansible,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Technologies and Concepts:</w:t>
      </w:r>
      <w:r w:rsidRPr="003813CA">
        <w:rPr>
          <w:rFonts w:ascii="Arial" w:eastAsia="Century Gothic" w:hAnsi="Arial" w:cs="Arial"/>
          <w:sz w:val="22"/>
          <w:szCs w:val="22"/>
        </w:rPr>
        <w:t xml:space="preserve"> NLP, ML, Search Evaluation, API Development, RESTful Services, GraphQL, Data Structures, Algorithms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cutting-edge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search system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Blend360, drastically improving the relevance and efficiency of real-time data retrieval processes for user-generated queries across various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product teams to architect scalable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NLP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vector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operational performance of the primary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search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algorithms and models that improved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search latency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accuracy, making significant contributions to the overall performance benchmarks set by company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 comprehensive overhaul of existing data retrieval processes,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indexing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improvements, which resulted in noticeable reductions in response times and enhanced user satisfaction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peer code reviews and team meetings, building a culture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collaboration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feedback that drove team agility and capacity for innovation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best practices in version control and project management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high code quality and enabling transparent task tracking across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existing application infrastructure, facilitating efficient information retrieval processes that met stringent military-grade operational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research initiatives exploring emerging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search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testing new frameworks and tools to keep Blend360's tech stack ahead of industry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monitoring tools to assess the health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search engine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proactively addressing performance issues and ensuring sustainable operational uptime of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standardized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the creation of more efficient endpoints for data exchange between the server and front-end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user feedback into product development cycles, translating insights into technical enhancements that materially improved system usability and end-user satisfaction levels.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team members on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mentoring on topics of relevance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algorithms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tokenization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product-specific technological stack.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workshops, aligning engineering objectives with business goals to drive strategic insights derived from advanced technology implementations.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periodic assessments of the search system, offering insights that led to overhauls in backend processes, ultimately increasing the system’s adaptability and use-case diversity.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into the backend processes to automate responses based on previous user queries, bolstering system intelligence.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deployed a suite of web applications as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Infotech Inc, focusing on optimizing search features tailored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 projects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transforming data handling for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that enhanced information retrieval across multiple digital solutions, significantly advancing bidding systems and real-time project management applications utilized by various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search optimization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NLP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driving improvements in data accuracy, and accelerating the retrieval processes essential for project inspections and contracting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refine data structures and algorithms supporting paperless contracting, ensuring compliance with industry regulations and enhancing automation in civil project deliveries.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backend operations by integrating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elevating performance of search functionalities within software systems used across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full software development life cycle,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and execute project deliverables efficiently in a fast-paced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of legacy systems to cloud architectures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reliability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search functionalities across digital solutions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staying updated with emerging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search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best practices that influenced team strategies for software design and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of software processes and best practices, aiding in technical knowledge transfer for new team members and ensuring ongoing, consistent project execution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visualization tools to present search analytics to stakeholders, helping shape product development based on qualitative insights derived from user engagement patterns.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implementation of a microservices architecture, enhancing modularity and maintainability of applications spread across departmental divisions involved in civil IT functions.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brainstorming sessions, fostering a culture of innovation and ideation that led to breakthroughs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search application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thereby improving overall project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