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Senior Software Engineer with 11 years of experience in software development, specializing in building scalable web and mobile applications. Proficient in Java, Spring Boot, and cloud technologies, with a strong background in designing multi-tenant infrastructures that meet enterprise-grade performance criteria.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Python, TypeScript,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React, Node.js, Express.js,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Caching: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Redis, MongoDB, MySQL,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Message Brokers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Kafka, RabbitMQ, gRPC, GraphQL, RESTful APIs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 multi-tenant infrastructure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integration for over 200,000 global businesses while meeting enterprise-grade SLAs for performance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scalable front-end applications that enhance user experience and streamline embedded finance functionalities.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complex solutions by analyzing customer requirements and translating business needs into technical specifications, contributing to the success of high-value contracts and strategic sales.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 integrations that adhere to regulatory compliance and performance standards, optimizing data flow between internal systems and external clients while enhancing system flexibility.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large datasets effectively, ensuring data accuracy and performance through innovative caching strategies and query optimization techniques.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standards of software quality, applying automated testing practices and CI/CD methodologies to deliver robust and bug-free software continuously.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junior engineers by providing mentorship and conducting code reviews, fostering a collaborative environment that encourages knowledge sharing and growth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product management and compliance teams to address complex business challenges, thus ensuring that technical solutions align with industry regulations and customer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and logging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system observability and proactively address operational issues before they affect customers.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to drive iterative development processes, ensuring alignment with evolving business goals and delivering features in response to customer feedback and market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architectural documentation and technical specifications that serve as a reference for current and future engineering projects, enhancing team collaboration and communication.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hackathons and innovation sprints to explore and prototype new product ideas, leading to the rapid development of features that improve customer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performance tuning initiatives on high-traffic applications, ensuring optimal scalability for user bases surpassing 100k transactions per second under strict latency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OAuth2.0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protocols into applications to enhance security and user authentication processes, promoting better user trust and system integrity.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to optimize cross-region data residency solutions, ensuring compliance with local regulations, and supported adherence to privacy practices across all geographies.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digital solutions for planning, bidding, and construction management, enhancing operational efficiency through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civil IT-related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responsive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the user experience in paperless contracting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stakeholders in the civil engineering industry to translate user stories into functional software applications, aligning with both business and regulatory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full software development lifecycle for civil IT applications, employing agile methodologies and continuous integration practices to deliver high-quality software on 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 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data management in digital solutions, ensuring data integrity and accessibility for construction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documentation efforts by creating detailed technical specifications and user guides for software functionalities, facilitating onboarding for internal teams and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software development, including code reviews and unit testing, that improved code quality and maintainability within the engineering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cross-functional teams to define project scope and requirements for new features in civil IT systems, ensuring alignment with strategic business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to streamline development and deployment processes for civil IT projects, enhancing scalability and reducing time to market for new features.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data flow within software solutions,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communication between mobile and web applications, thus improving performance and reducing latency.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expertise to clients during the software integration process, ensuring a seamless transition to new digital solutions in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industry stakeholders to gather feedback on software applications, resulting in iterative improvements tailored to specific user needs and market demands.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