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developing and managing high-performance infrastructure platforms and distributed systems for production environments. Proficient in Kubernetes, Docker, Python, and Go, with a strong focus on cloud-native solutions and automation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C++, Rust, Java, JavaScript, Bash,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SLURM, Helm, OpenShift, Apache Mesos, Nomad,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Terraform, CloudFormation, Vagrant, Chef, Puppet, Linux, Bare-Metal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BGP, VXLAN, InfiniBand, Redis, FastAPI, SR-IOV, Network Automation, VPNs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Cassandra, Redis, SQLite, Elasticsearch, Neo4j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Dynatrace, PagerDuty, Zabbix, Nagios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systems to bridge physical infrastructure and customer-facing services enabling programmatic management of compute, networking, and storage at scale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provisioning systems for research computing environments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SLURM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clusters, enhancing automated deployment and resource scheduling for distributed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orchestration systems, seamlessly coordinating compute, storage, and networking resources, significantly improving the unified experience for complex research workloads.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network provisioning automation with intelligent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placement decisions, facilitating optimal network topology and automated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VLAN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configuration across physical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empower researchers and engineering teams to programmatically provision and manage infrastructure resources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observability, telemetry, and logging implementations ensuring visibility into infrastructure health and performance across all domain integrated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platform services to deliver consistent high-throughput and low-latency performance for demanding AI applications and data-intensive workloads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cross-team collaboration by working closely with engineering, infrastructure, and product teams to drive infrastructure product rollouts and improve resource lifecycle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key compliance and security features supporting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 27001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regulatory requirements, establishing a comprehensive audit logging framework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focusing on continual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infrastructure-as-code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enhancing provisioning and deployment efficiency across various infrastructure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 to promote platform innovations and foster a growth mindset across diverse engineering teams, assisting in ongoing professional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automated deployment pipelines, integrating CI/CD practices with critical infrastructure management tools to streamline operational workflows for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problem-solving expertise by managing complex technical challenges and articulating strategic solutions that reflect a commitment to long-term architectural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improved existing cloud infrastructure by integrating cloud-native patterns with bare-metal resources, enhancing system resilience and performance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mentorship programs, and technical workshops to improve skill sets within the team and enhance overall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efficient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with various data sources and APIs.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systems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ensure consistent software environments across development, staging, and production for various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systems for project inspections and paperless contracting solutions, harnessing cutting-edge technologies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for enhanced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frameworks for deployment pipelines, ensuring high-quality code delivery and reducing latency in the development cycle across ongoing CI/CD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identify and mitigate risks associated with infrastructure changes while aligning development strategies with organizational objectives in diverse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systems performance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efficient data retrieval and storage, optimizing queries, and improving response times for application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digital transformation projects involving real-time data management solutions that drive efficiency in civil IT operations, focusing on strategic planning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adhering to regulatory compliance standards, including data residency management, ensuring the safety of sensitive client information throughout the system's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assessments and optimizations to improve system operability and reliability in production environments, engaging in troubleshooting and root cause analysis for persistent technical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define requirements and drive continuous improvements in product offerings, aligning engineering deliverables with user expectations and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scalability reviews and enhancements of existing IT infrastructures, ensuring preparedness for increasing workloads and technical demands associated with planned expansions and upgrades.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reports and documentation detailing project progress, challenges encountered, and solutions utilized, contributing to ongoing knowledge sharing within team discussions.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