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11 years of experience in software development and a focus on building scalable web and mobile applications. Proficient in a wide range of technologies including C#, Java, and JavaScript, with proven expertise in RESTful services and microservices architecture. Strong advocate of Agile practices and continuous integration/deployment methodologies with a passion for mentoring and leading high-performance teams to achieve organizational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C/C++,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Node.js, jQuery, Knockout.js,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MS-SQL Server, MySQL, PostgreSQL, MongoDB, Redis, Sybase,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Git, Ansible, Terraform, Apache,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JUnit, Mockito, Selenium, Postman, JUnit, TestNG,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SOA, Microservices, GraphQL, Serverless,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high-energy Agile environment, embracing continuous integration practices to deliver high-quality software solutions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robust applications while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scalability and reducing deployment times significantly while fostering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a team of junior developers, sharing knowledge about best practices in code quality, design patterns, and software architecture methodologies ensuring youth excel in their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technical discussions with both technical and non-technical teams, ensuring clarity and shared understanding of project requirements to meet business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and optimized the use of development resources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new technologies within the organization, instilling a culture of innovation and experimentation in software development practices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deployment, significantly increasing code quality, application reliability, and reducing the time spent in code maintenance phases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solutions and architectural designs, creating user-friendly guides for both technical teams and end-users to facilitate better understanding and ease of software use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and facilitated technical discussions to align software solutions with the identified business needs and configuration requirements of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and service-oriented architecture across multiple teams, leading initiatives that drive efficiency, adaptability, and project alignment with organizational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key member to the scrum team, employing agile ceremonies, setting goals, and retrospectives focused on process improvement and product delivery timelines, enhancing the team’s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rollouts by engaging with operations and support teams to ensure seamless deployment of software solutions into production environments, minimizing downtime and user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architectural and system design improvement using patterns like SOLID, ensuring maintainable and scalable application growth that aligns with the company’s long-term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problem-solving skills to address complex software issues, ensuring timely resolution while upholding the integrity of application performance and user experience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security initiatives by employing appropriate standards and practices for handling confidential data within applications, securing sensitive information against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software solutions for civil IT projects, focusing on digital technologies that streamline the planning, bidding, and inspection processes within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and define requirements for various projects, ensuring alignment between customer needs and technical deliverables in a fast-paced development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web-based applications that enhanced user engagement and facilitated seamless interactions with civil engineering functions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to ensure reliability and performance of applications,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uphold high-quality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adherence to architectural principles by participating in consistent code reviews, emphasizing the importance of maintainability and scalability in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around architectural frameworks, contributing to the establishment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that enhanced interoperability between various software components involved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adapt rapidly to changing project requirements and prioritize features that deliver the highest value to stakeholders, ensuring efficient use of resources and timely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new software initiatives, providing a resource for both current team members and future collaborators, ensuring knowledge transfer throughout projects'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existing software infrastructures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decouple legacy systems, improving overall system performance and reducing deployment friction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non-technical stakeholders on the use of software solutions, ensuring they could effectively utilize tools that supported their core objectives in the civil planning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conference discussions and industry seminars to engage with advancements in civil technology, integrating insights gained into ongoing project improvements, thus enhancing software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analytical tools that provided data insights for engineering projects, utilizing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rapid and reliable data access for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