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professional with over 11 years of experience in software development, specializing in web and mobile applications. Expertise in TypeScript, AWS, and health integration technologies, with a strong background in guiding deployments and mentoring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AWS CDK, AWS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Healthcare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HL7v2, FHIR, Redox, SMART on FHIR, HIPAA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complex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performance and reliability while collaborating effectively with cross-functional teams to meet health integration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and technical skills, fostering a culture of continuous learning and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deployment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CDK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efficiency and reliability of application releases across multiple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SMART on FHIR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seamless data exchange and interoperability between systems while adhering to healthcare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production support processes by implementing incident management protocols, leading to improved response times and system uptime while minimizing service disruptions.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evidence-based improvements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driving code quality and maintainability, which improved team workflow and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AI-powered systems, contributing to the design and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voice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agents to enhance user experiences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RFCs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design documentation, simplifying project handoffs and promoting clear communication across engineering and product management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database migrations and managed backup/restore practices, ensuring data integrity and compliance with regulations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security posture by collaborating closely with the security team to identify vulnerabilities and enhance remediation processes, resulting in stronger defenses against potential threats.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end-user training and support during customer implementation calls, providing technical expertise to unblock complex integration challenges and deliver successful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facilitated feedback sessions, enriching team competencies and contributing to a cooperative development environment focused on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analytics capabilities by evolving data pipelines, enabling real-time data insights and supporting product features with rich, actionable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by setting standards for deployment practices, which significantly improved the scale and resilience of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faster development cycles and improved release management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focused on civil IT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user interfaces supporting planning and construction management workflows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digital solutions for bidding and inspection processes, increasing operational efficiency while adhering to industry standards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paperless contracting solutions that streamlined communication and documentation processes, enhancing collaboration among stakeholders and reducing project turnaround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build scalable solutions that met the tracking and data management needs of civil IT projects, ensuring high availability and fault tolerance in critical situations.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facilitating smooth collaboration with team members and promoting a consistent workflow throughout various project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efforts, adopting agile methodologies to increase project visibility and guide teams through iterative development cycles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client support, addressing technical challenges faced during software integration within civil engineering applications, enhancing overall user satisfaction and product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preparation and delivery of technical training sessions for stakeholders, enabling them to utilize digital solutions for construction management and inspection processes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improve application performance and security, integrating measures that ensured compliance with specific civil IT regulations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management activities, helping to define project scopes, objectives, and deliverables that aligned with both client needs and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inform development cycles, driving feature enhancements and adjustments to existing functionalities based on industry trends and user preferences.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refining the software development lifecycle by incorporating best practices into the iterative process, promoting quality, collaboration, and adaptability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