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Senior Software Engineer with over 11 years of experience in developing scalable web and mobile applications. Proficient in the Elixir stack, including LiveView and PostgreSQL. Demonstrated expertise in agile methodologies, cloud deployment using Google Cloud Platform, and infrastructure as code with Terraform. Committed to collaboration and continuous learning, I thrive in remote setups and agile environments that emphasize innovation and teamwork.</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Elixir, JavaScript, TypeScript, Python, Ruby, C#,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LiveView, Phoenix, React, Ruby on Rails, Django, Flask,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MySQL, MongoDB, Redis, Cassandra,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Kubernetes, GitHub, Terraform, Google Cloud Platform, AWS,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Testing:</w:t>
      </w:r>
      <w:r w:rsidRPr="003813CA">
        <w:rPr>
          <w:rFonts w:ascii="Arial" w:eastAsia="Century Gothic" w:hAnsi="Arial" w:cs="Arial"/>
          <w:sz w:val="22"/>
          <w:szCs w:val="22"/>
        </w:rPr>
        <w:t xml:space="preserve"> Git, Jest, Mocha, RSpec, JUnit, Selenium, Cypress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Elixir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aiming for high-quality, efficient solutions while ensuring system performance and reliability throughout the lifecycle, collaborating extensively with cross-functional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modular designs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Phoenix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web application interactivity, reinforcing the importance of user-centered design principles while adhering to industry best practices for seamless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applications in scalable environments, incorporating advanced cloud features and securing data integrity, all while fostering an innovative team-oriented atmosphere.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development processes and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enhancing deployment efficiency through automated workflows, emphasizing the importance of consistency and repeatability in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agile development sprints with a focus on effective communication and collaboration,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Trello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and ensuring alignment with business objectives on a daily basis.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best practices for code quality by establishing rigorous testing protocols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RSpec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automated deployment pipelines, ensuring that features are robust and reliable upon release.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Elixir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stack and various frameworks, fostering a culture of continuous learning and improvement that drives innovation and team efficiency within the engineering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product management team to gather requirements and translate them into technical specifications, thereby ensuring a robust development pipeline that aligns with user needs and market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emphasizing collaborative learning and sharing of knowledge, while collectively addressing technical debt within the project scope and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monitoring solutions to analyze application behavior in production, utilizing logging and alerting services to proactively address latency and ensure optimal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Innovated application architectures that leverage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caching for performance improvements, maintaining high availability and responsiveness in user-driven workflows across diverse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training sessions on emerging technologies and best practices, ensuring the team remains competitive in quickly evolving tech landscapes and fostering a shared understanding of project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API capabilities through integration of third-party services, creating seamless data flows and increasing application functionality to provide enriched user experiences and meet client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asynchronous processing techniques to improve application responsiveness,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RabbitMQ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Sidekiq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background jobs efficiently, thereby optimizing system resources.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industry trends to implement cutting-edge features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AI-powered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impacting product development positively and adapting swiftly to new user demands.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civil IT solutions, focusing on efficiency and usability in project bidding and construction management processes, ensuring a seamless user interface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to translate client requirements into technical specifications,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for iterative development and supporting successful project completion on tight deadlines.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implementing cutting-edge features that enhance the capabilities of field operation applications and increase client satisfaction incrementally during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version control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collaborative development and ensuring code integrity throughout the project lifecycle, actively participating in peer reviews and continuous integration.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deployments to cloud environments, ensuring smooth operation of applications that support civil engineering projects and integrating them effectively with existing legacy systems via application programming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experiences by optimizing front-end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highly responsive interfaces which facilitate better user engagement during civil planning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testing protocols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the software meets the rigid standards of civil IT compliance and performance standards in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ArcGIS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location-based services in civil engineering applications, facilitating better engagement and efficiency through advanced mapping capabilities leveraged via the platform's SDKs and APIs.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emerging digital solutions in civil IT, applying insights to innovate new project management tools that streamline workflows in collaboration with civil engineering professionals.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present software prototypes, gathering feedback on functionalities and improving service offerings through iterative user testing in the civil engineering field.</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