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Proven expertise in designing and developing APIs, leading project initiatives, and implementing data integration solutions using modern technologies such as React, TypeScript, and Node.js. Strong communicator capable of collaborating across cross-functional teams to develop high-quality code and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 &amp; Tools:</w:t>
      </w:r>
      <w:r w:rsidRPr="003813CA">
        <w:rPr>
          <w:rFonts w:ascii="Arial" w:eastAsia="Century Gothic" w:hAnsi="Arial" w:cs="Arial"/>
          <w:sz w:val="22"/>
          <w:szCs w:val="22"/>
        </w:rPr>
        <w:t xml:space="preserve"> Node.js, Express.js, GraphQL, REST,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MySQL, MongoDB, Snowflake,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ETL:</w:t>
      </w:r>
      <w:r w:rsidRPr="003813CA">
        <w:rPr>
          <w:rFonts w:ascii="Arial" w:eastAsia="Century Gothic" w:hAnsi="Arial" w:cs="Arial"/>
          <w:sz w:val="22"/>
          <w:szCs w:val="22"/>
        </w:rPr>
        <w:t xml:space="preserve"> AWS Glue, Databricks, Apache Spark, Talend, Fivetran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design and implementation of robust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facilitated seamless user interactions with complex backend systems, enhancing application performance and user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data pipelines utilizing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ETL processes to ingest, transform, and deliver structured and unstructured data efficiently, ensuring clean and usable data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Data teams to translate intricate business requirements into technical solutions, resulting in the successful delivery of high-quality software products that met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high-performance, user-friendly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and automated deployment in a CI/CD environment to streamline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continuous learning and improving team productivity through knowledge sharing on architecture principles like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in deploying microservices architectures, improving system availability and maintainability in production environments amidst evolving business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to solve business challenges, including implementing solutions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optimized infrastructure costs while ensuring performance requirements were met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internal tools and admin interfaces that improved operational workflows and data stewardship processes, enabling teams to manage data quality and compliance more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performance tuning sessions, promoting engineering excellence while advocating for best practices in development, documentation, and team collaboration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application monitoring and optimization using observability techniques to ensure high availability and performance of applications across different environments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contributed to sprint planning sessions, ensuring the alignment of project goals with technical execution while fostering a collaborative environment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on architectural decisions and technology stack selections, promoting modern modular architectures and effective software solutions tailored to the needs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reusable component libraries for frontend applications, driving consistency and efficiency across various teams leveraging the same development standards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and methodologies such as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reliability and reduce regression issues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standards and architectural documentation practices, ensuring knowledge transfer and promoting understanding of complex systems across the engineering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significant improvements in the development lifecycle by optimizing and deploying full-stack applications, adopting a modular architecture that aligns with industry best practices for </w:t>
      </w:r>
      <w:r w:rsidRPr="003813CA">
        <w:rPr>
          <w:rStyle w:val="span"/>
          <w:rFonts w:ascii="Arial" w:eastAsia="Century Gothic" w:hAnsi="Arial" w:cs="Arial"/>
          <w:b/>
          <w:bCs/>
          <w:sz w:val="22"/>
          <w:szCs w:val="22"/>
        </w:rPr>
        <w:t xml:space="preserve">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focused on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bidding and construction management systems through innovative web-based applications integrating data modeling with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large-scale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ensuring they were robust, scalable, and user-friendly to meet project specifications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migrating legacy systems into modern architectures, implementing best practices in software development and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inspection and management processes by creating intuitive web interfaces that reduced manual entry and improved data accuracy through effective use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guiding the development and planning of construction management tools, ensuring stakeholders understood functionalities and technical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customers to gather requirements for custom applications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translating business needs into functional software specifications that enhanced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Exercised adaptability and strong problem-solving skills in fast-paced development environments, frequently meeting tight deadlines while maintaining high-quality code standards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Successively contributed to improving application performance by optimizing existing code and databases, enhancing speed and responsiveness in web applications used for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third-party APIs to deliver data-rich experiences within applications, thereby improving user engagement and satisfaction while maintaining compliance with data management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workshops to discuss innovative digital solutions and effective integration of new technologies, promoting growth and knowledge sharing amongst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more junior team members in the integration of complex systems, improving overall team effectiveness and output quality in engineering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