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with a focus on designing and implementing web and mobile applications. Proficient in multiple programming languages and frameworks, with expertise in building scalable systems and collaborating across teams. Aiming to leverage strong problem-solving skills and technical knowledge in a challenging new role.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Go, Python, JavaScript, C#, Scala,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Django, Flask, React, Angular, Vue.js,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Tools:</w:t>
      </w:r>
      <w:r w:rsidRPr="003813CA">
        <w:rPr>
          <w:rFonts w:ascii="Arial" w:eastAsia="Century Gothic" w:hAnsi="Arial" w:cs="Arial"/>
          <w:sz w:val="22"/>
          <w:szCs w:val="22"/>
        </w:rPr>
        <w:t xml:space="preserve"> PostgreSQL, MongoDB, MySQL, Redis, Apache Kafka, Hadoop, Elasticsearch, Hive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Azure, Jenkins, Git,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Selenium, Postman, JUnit, Cypress, Mocha, Jest, LoadRunner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Environments:</w:t>
      </w:r>
      <w:r w:rsidRPr="003813CA">
        <w:rPr>
          <w:rFonts w:ascii="Arial" w:eastAsia="Century Gothic" w:hAnsi="Arial" w:cs="Arial"/>
          <w:sz w:val="22"/>
          <w:szCs w:val="22"/>
        </w:rPr>
        <w:t xml:space="preserve"> Linux, Visual Studio Code, Eclipse, IntelliJ IDEA, GitHub, Bitbucket,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design, develop, and implement core trading systems,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trading strategies and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building reliable, high-performance software architecture focusing on </w:t>
      </w:r>
      <w:r w:rsidRPr="003813CA">
        <w:rPr>
          <w:rStyle w:val="span"/>
          <w:rFonts w:ascii="Arial" w:eastAsia="Century Gothic" w:hAnsi="Arial" w:cs="Arial"/>
          <w:b/>
          <w:bCs/>
          <w:sz w:val="22"/>
          <w:szCs w:val="22"/>
        </w:rPr>
        <w:t xml:space="preserve">high-frequency trading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system resiliency, employing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scalability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Boosted team efficiency by conducting thorough code reviews and mentoring incoming engineers, fostering an environment of </w:t>
      </w:r>
      <w:r w:rsidRPr="003813CA">
        <w:rPr>
          <w:rStyle w:val="span"/>
          <w:rFonts w:ascii="Arial" w:eastAsia="Century Gothic" w:hAnsi="Arial" w:cs="Arial"/>
          <w:b/>
          <w:bCs/>
          <w:sz w:val="22"/>
          <w:szCs w:val="22"/>
        </w:rPr>
        <w:t xml:space="preserve">learnability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collaboration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crucial to software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protocols to ensure system availability and performance under peak loads, integrating automated testing frameworks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deployment pipelines, enhancing the software delivery process and ensuring application consistency across different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designing and developing microservices-based applications that improved transaction processing time, enhancing operational effectiveness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tuned database performance across various platforms including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query efficiencies and ensuring data integrity within trading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Agile scrum ceremonies and sprint planning sessions, demonstrating adaptability and commitment to continuous improvement within the engineering team, enhancing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the Budapest engineering team via real-time communication for system handoffs, ensuring smooth operational transitions and solving complex production issues efficiently while enhancing remote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solutions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system metrics, ensuring systems remained healthy and operational throughout trading hours and improving visibility.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 APIs to facilitate seamless integrations with other applications and services, ensuring precise data flow and pipeline performance critical to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outlining system architectures, processes, and best practices to serve as a knowledge repository for team members, enhancing the onboarding and training of new staff.</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Agile methodologies and continuous integration practices to improve software quality and deployment frequency, sharing insights and strategies with team members to drive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complex problem-solving scenarios by applying analytical and critical thinking skills, ensuring prompt resolution of issues affecting core system functionality while adhering to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Instrumental in continuously evaluating and adopting emerging technologies, such as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capabilities and maintain competitiveness in the industry.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key digital solutions encompassing planning, bidding, and construction management systems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key processes for clients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providing innovative technological solutions that streamlined project execution timelines,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robust data architecture for intelligent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the development of cloud-based applications that enhanced operational efficiency, ensuring compliance with industry regulations while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scalable infrastructure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amongst multidisciplinary teams to design and implement effective software solutions that addressed client requirements, demonstrating adaptability to various project scopes and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 level of system performance by conducting manual and automated testing, which included creating test cases and scripts in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a verified quality output.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CI/CD pipelines using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code review process and streamlining deployment workflow to ensure timely delivery of new features and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project management methodologies to oversee software development processes and task allocation, ensuring productivity and alignment with team goals and objectives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customer needs by translating complex technical issues into actionable solutions, recognizing potential software enhancements, and collaborating with stakeholders to foster satisfaction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and maintained technical documentation for developed applications and solutions, ensuring all stakeholders had access to updated information necessary for efficient operational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directly with clients to assess their digital solution requirements, providing recommendations and adjustments to existing software frameworks that best fit their operational needs in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sessions to enhance client understanding and utilization of developed software solutions, promoting sustained engagement and user feedback for continued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feedback from user interactions to guide iterative enhancements to software, ensuring the platforms met evolving industry standards and client expectations in a digital contracting context.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