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Proven expertise in C#, .NET, AWS, and React, with a strong commitment to delivering high-quality solutions that enhance business operations and deliver actionable insights through data-driven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Java, HTML/CSS, Bash/Shell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Node.js, Express.js, Django, Flask,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Computing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Lambda, S3, RDS,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Redis, Elasticsearch,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Ansible, Maven, Gradle, NPM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new features for the enterprise reporting platform, implementing comprehensive API designs and data architectures to improve internal data processing workflows and eliminate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scalable APIs and services within the enterprise reporting application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handling of large-scale data metrics that inform business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 members to translate complex stakeholder requirements into clear technical specifications, ensuring all features align with enterprise goals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pipelines and built cloud-native applications that process vast datasets,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services to provide timely reporting solutions to clients and internal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participated in technical discussions, prioritizing maintainability and performance to continuously refine the company’s software engineering best practices and operational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adaptation of CI/CD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ability to deploy applications quickly and reliably across environments, promoting an agile response to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coding practices, design patterns, and architectural decisions that enhance overall project productivity and team cohesion in meeting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unit and integration testing protocols leading to improved code quality and reliability, reducing the frequency of bugs in production environments that affect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visualization initiatives, integrating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 reporting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libraries, improving the ability of internal teams to leverage data for insightful decision-making and strategic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on existing data retrieval methods,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techniques that significantly enhanced query performance and minimized processing times for requesting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reporting experience for customers, ensuring intuitive interactions and improved user satisfaction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emphasizing collaboration and adaptability to provide innovative solutions quickly while balancing immediate needs with long-term goals for platform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services, ensuring clarity for current and future engineering teams, facilitating easier onboarding and maintenance schedules during software lifecycle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such as event-driven architectures and message queuing systems to improve system communications and enhance the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assessed software development processes and led initiatives to introduce new tools and frameworks, positioning the engineering team to better handle evolving project demands and technical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for civil IT projects at Infotech, focusing on client needs from planning through to paperless contracting solutions that improved operational efficiency and connectivity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front-end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interfaces, leading to a better user experience for clients in managing their contract documentation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the design and implementation of database schemas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 optimizations tailored for specific client case studies, greatly enhancing overall database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design and deliver technical solutions that address varying demands in the construction industry, adapting project strategies to meet specific digital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to discuss project progress, roadblocks, and solutions in a collaborative environment, ensuring transparency and accountability across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storing data securely, facilitating easy access and management of information across remote teams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industry-defined standards for digital contracting and compliance, contributing to the development of a seamless user workflow that minimized friction in document signing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tasks and automating workflow procedures in activities surrounding project documentation and contract submissions, which enhanced efficiency across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features that leveraged modern web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clients with responsive and accessible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to resolve issues within both new and existing applications before launches, ensuring high-quality software delivered on resource allocation or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thoroughly and maintained version control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proper tracking of changes and easy collaboration on various software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for junior developers, emphasizing construction domain knowledge and the importance of IT solutions tailored to the civil engineering industry's unique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