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software and data engineering with a strong focus on AI/ML solutions. Proven expertise in designing robust systems leveraging cloud technologies, data pipelines, and modern frameworks to deliver impactful products. Demonstrated ability to collaborate effectively across teams to innovate and enhance user experiences via AI-driven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HuggingFace, LangChain, TensorFlow, PyTorch, Scikit-Learn, Keras,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Airflow, Dagster, Apache Kafka, Apache NiFi, DBT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Docker, Kubernetes, Git, Jenkins,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processing and transformation, ensuring high-quality data delivery for AI/ML applications in line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to prototype and deliver AI-powered features that enhanced user experiences,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HuggingFace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modeling and inference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integrated modern AI methods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implemented solutions that substantially increased the productivity of event marketers on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cloud-based infrastructures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deployment of systems in production environments that support high throughput data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data scientists to translate business problems into impactful AI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stakeholder goals and improving alignment with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data quality and AI/ML engineering, leading knowledge-sharing sessions to promote alignment across engineering teams on standards for infrastructure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of data services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into production environments, managing the end-to-end process from development to deployment while maintaining code quality and performance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management by gathering requirements and feedback to refine product features, demonstrating strong communication skills and adaptability to changing project scopes.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checks and monitoring frameworks to ensure the integrity of datasets feeding into AI-driven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large-scale data analysis tasks, enhancing decision-making processes through advanced analytics capabilities and driving user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machine learning principles, fostering a culture of growth and continuous learning within teams, thereby enhancing overall productivity and technical knowledge.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training materials, contributing to onboarding processes and streamlining knowledge transfer across the team, promoting architectural and technical understanding.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flow designs for better efficiency, resulting in quicker processing times for pipeline executions and minimizing the latency of AI model predictions.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and improved system performance by profiling and debugging applications, enhancing the underlying algorithms while maintaining compliance with scalability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planning and construction management processes for clients in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build user-centric features that improved operational workflows in construction project management,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UI/UX.</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software applications for efficient data retrieval, optimizing backend services used for processing project data and client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and stakeholder discussions, demonstrating adaptability in a dynamic environment while ensuring tight alignment between technology and business strategy.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to develop predictive models that assisted project planners in resource allocation and risk assessment, significantly enhancing decision-making processes on construction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 a paperless contracting system through the integration of automated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documentation efficiency between contractors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clients and team members, sharing expertise in industry-specific tools, methodologies, and best practices to enhance project delivery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debugging sessions and code reviews to uphold high standards for software quality,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managers to analyze project performance metrics and provided insights through data visualization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aid in client presentations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deployment processes through continuous integration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software release cycles and enabling rapid delivery of updates to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customization of software products based on client feedback, ensuring solutions met specific regulatory compliance and quality assurance standards necessary for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Aided in the migration of legacy systems to modern platforms, implementing scalable solutions that met contemporary client needs while maintaining existing functionality and data integrity.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